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0C6A4" w14:textId="76445CAD" w:rsidR="00AC0078" w:rsidRPr="00507D1F" w:rsidRDefault="00CE7B3F" w:rsidP="00523B00">
      <w:pPr>
        <w:pStyle w:val="Heading1unlisted"/>
        <w:rPr>
          <w:rFonts w:ascii="Open Sans" w:hAnsi="Open Sans" w:cs="Open Sans"/>
          <w:color w:val="000000" w:themeColor="text1"/>
          <w:lang w:val="en-US"/>
        </w:rPr>
      </w:pPr>
      <w:r w:rsidRPr="00507D1F">
        <w:rPr>
          <w:rFonts w:ascii="Open Sans" w:hAnsi="Open Sans" w:cs="Open Sans"/>
          <w:color w:val="000000" w:themeColor="text1"/>
          <w:lang w:val="en-US"/>
        </w:rPr>
        <w:t>Template</w:t>
      </w:r>
      <w:r w:rsidR="00EA4B73" w:rsidRPr="00507D1F">
        <w:rPr>
          <w:rFonts w:ascii="Open Sans" w:hAnsi="Open Sans" w:cs="Open Sans"/>
          <w:color w:val="000000" w:themeColor="text1"/>
          <w:lang w:val="en-US"/>
        </w:rPr>
        <w:t xml:space="preserve"> for Heat Pump </w:t>
      </w:r>
      <w:r w:rsidR="00E3115A" w:rsidRPr="00507D1F">
        <w:rPr>
          <w:rFonts w:ascii="Open Sans" w:hAnsi="Open Sans" w:cs="Open Sans"/>
          <w:color w:val="000000" w:themeColor="text1"/>
          <w:lang w:val="en-US"/>
        </w:rPr>
        <w:t xml:space="preserve">Lifecycle </w:t>
      </w:r>
      <w:r w:rsidR="00EA4B73" w:rsidRPr="00507D1F">
        <w:rPr>
          <w:rFonts w:ascii="Open Sans" w:hAnsi="Open Sans" w:cs="Open Sans"/>
          <w:color w:val="000000" w:themeColor="text1"/>
          <w:lang w:val="en-US"/>
        </w:rPr>
        <w:t>Data</w:t>
      </w:r>
      <w:r w:rsidR="00E3115A" w:rsidRPr="00507D1F">
        <w:rPr>
          <w:rFonts w:ascii="Open Sans" w:hAnsi="Open Sans" w:cs="Open Sans"/>
          <w:color w:val="000000" w:themeColor="text1"/>
          <w:lang w:val="en-US"/>
        </w:rPr>
        <w:t xml:space="preserve"> collection</w:t>
      </w:r>
    </w:p>
    <w:tbl>
      <w:tblPr>
        <w:tblStyle w:val="TableGrid"/>
        <w:tblW w:w="9776" w:type="dxa"/>
        <w:tblLook w:val="04A0" w:firstRow="1" w:lastRow="0" w:firstColumn="1" w:lastColumn="0" w:noHBand="0" w:noVBand="1"/>
      </w:tblPr>
      <w:tblGrid>
        <w:gridCol w:w="1980"/>
        <w:gridCol w:w="7796"/>
      </w:tblGrid>
      <w:tr w:rsidR="00CE7B3F" w:rsidRPr="00507D1F" w14:paraId="2EAEF5D3" w14:textId="77777777" w:rsidTr="002661C0">
        <w:tc>
          <w:tcPr>
            <w:tcW w:w="1980" w:type="dxa"/>
          </w:tcPr>
          <w:p w14:paraId="6C8F26C6" w14:textId="0ABBF39D" w:rsidR="00CE7B3F" w:rsidRPr="00507D1F" w:rsidRDefault="001E6DC0" w:rsidP="00523B00">
            <w:pPr>
              <w:spacing w:line="240" w:lineRule="auto"/>
              <w:rPr>
                <w:rFonts w:ascii="Open Sans" w:hAnsi="Open Sans" w:cs="Open Sans"/>
                <w:lang w:val="en-US"/>
              </w:rPr>
            </w:pPr>
            <w:r w:rsidRPr="00507D1F">
              <w:rPr>
                <w:rFonts w:ascii="Open Sans" w:hAnsi="Open Sans" w:cs="Open Sans"/>
                <w:b/>
                <w:lang w:val="en-US"/>
              </w:rPr>
              <w:t>Heat pump and supplier name</w:t>
            </w:r>
            <w:r w:rsidR="00CE7B3F" w:rsidRPr="00507D1F">
              <w:rPr>
                <w:rFonts w:ascii="Open Sans" w:hAnsi="Open Sans" w:cs="Open Sans"/>
                <w:lang w:val="en-US"/>
              </w:rPr>
              <w:br/>
            </w:r>
          </w:p>
        </w:tc>
        <w:tc>
          <w:tcPr>
            <w:tcW w:w="7796" w:type="dxa"/>
          </w:tcPr>
          <w:p w14:paraId="715297B7" w14:textId="129C8EB2" w:rsidR="00071B1E" w:rsidRPr="00507D1F" w:rsidRDefault="00071B1E" w:rsidP="00523B00">
            <w:pPr>
              <w:spacing w:line="240" w:lineRule="auto"/>
              <w:rPr>
                <w:rFonts w:ascii="Open Sans" w:hAnsi="Open Sans" w:cs="Open Sans"/>
                <w:i/>
                <w:color w:val="808080" w:themeColor="background1" w:themeShade="80"/>
                <w:sz w:val="20"/>
                <w:szCs w:val="20"/>
                <w:lang w:val="en-US"/>
              </w:rPr>
            </w:pPr>
            <w:r w:rsidRPr="00507D1F">
              <w:rPr>
                <w:rFonts w:ascii="Open Sans" w:hAnsi="Open Sans" w:cs="Open Sans"/>
                <w:b/>
                <w:bCs/>
                <w:i/>
                <w:color w:val="808080" w:themeColor="background1" w:themeShade="80"/>
                <w:sz w:val="20"/>
                <w:szCs w:val="20"/>
                <w:lang w:val="en-US"/>
              </w:rPr>
              <w:t>Model name:</w:t>
            </w:r>
            <w:r w:rsidRPr="00507D1F">
              <w:rPr>
                <w:rFonts w:ascii="Open Sans" w:hAnsi="Open Sans" w:cs="Open Sans"/>
                <w:i/>
                <w:color w:val="808080" w:themeColor="background1" w:themeShade="80"/>
                <w:sz w:val="20"/>
                <w:szCs w:val="20"/>
                <w:lang w:val="en-US"/>
              </w:rPr>
              <w:t xml:space="preserve"> [</w:t>
            </w:r>
            <w:r w:rsidR="00767ECA">
              <w:rPr>
                <w:rFonts w:ascii="Open Sans" w:hAnsi="Open Sans" w:cs="Open Sans"/>
                <w:i/>
                <w:color w:val="808080" w:themeColor="background1" w:themeShade="80"/>
                <w:sz w:val="20"/>
                <w:szCs w:val="20"/>
                <w:lang w:val="en-US"/>
              </w:rPr>
              <w:t>Model name</w:t>
            </w:r>
            <w:r w:rsidRPr="00507D1F">
              <w:rPr>
                <w:rFonts w:ascii="Open Sans" w:hAnsi="Open Sans" w:cs="Open Sans"/>
                <w:i/>
                <w:color w:val="808080" w:themeColor="background1" w:themeShade="80"/>
                <w:sz w:val="20"/>
                <w:szCs w:val="20"/>
                <w:lang w:val="en-US"/>
              </w:rPr>
              <w:t>]</w:t>
            </w:r>
          </w:p>
          <w:p w14:paraId="46136882" w14:textId="1B72484A" w:rsidR="009D6536" w:rsidRDefault="00071B1E" w:rsidP="00071B1E">
            <w:pPr>
              <w:spacing w:line="240" w:lineRule="auto"/>
              <w:rPr>
                <w:rFonts w:ascii="Open Sans" w:hAnsi="Open Sans" w:cs="Open Sans"/>
                <w:i/>
                <w:color w:val="808080" w:themeColor="background1" w:themeShade="80"/>
                <w:sz w:val="20"/>
                <w:szCs w:val="20"/>
                <w:lang w:val="en-US"/>
              </w:rPr>
            </w:pPr>
            <w:r w:rsidRPr="00507D1F">
              <w:rPr>
                <w:rFonts w:ascii="Open Sans" w:hAnsi="Open Sans" w:cs="Open Sans"/>
                <w:b/>
                <w:bCs/>
                <w:i/>
                <w:color w:val="808080" w:themeColor="background1" w:themeShade="80"/>
                <w:sz w:val="20"/>
                <w:szCs w:val="20"/>
                <w:lang w:val="en-US"/>
              </w:rPr>
              <w:t>Manufacturer</w:t>
            </w:r>
            <w:r w:rsidR="00C603C0" w:rsidRPr="00507D1F">
              <w:rPr>
                <w:rFonts w:ascii="Open Sans" w:hAnsi="Open Sans" w:cs="Open Sans"/>
                <w:b/>
                <w:bCs/>
                <w:i/>
                <w:color w:val="808080" w:themeColor="background1" w:themeShade="80"/>
                <w:sz w:val="20"/>
                <w:szCs w:val="20"/>
                <w:lang w:val="en-US"/>
              </w:rPr>
              <w:t>:</w:t>
            </w:r>
            <w:r w:rsidRPr="00507D1F">
              <w:rPr>
                <w:rFonts w:ascii="Open Sans" w:hAnsi="Open Sans" w:cs="Open Sans"/>
                <w:i/>
                <w:color w:val="808080" w:themeColor="background1" w:themeShade="80"/>
                <w:sz w:val="20"/>
                <w:szCs w:val="20"/>
                <w:lang w:val="en-US"/>
              </w:rPr>
              <w:t xml:space="preserve"> [</w:t>
            </w:r>
            <w:r w:rsidR="00767ECA">
              <w:rPr>
                <w:rFonts w:ascii="Open Sans" w:hAnsi="Open Sans" w:cs="Open Sans"/>
                <w:i/>
                <w:color w:val="808080" w:themeColor="background1" w:themeShade="80"/>
                <w:sz w:val="20"/>
                <w:szCs w:val="20"/>
                <w:lang w:val="en-US"/>
              </w:rPr>
              <w:t>Company name</w:t>
            </w:r>
            <w:r w:rsidRPr="00507D1F">
              <w:rPr>
                <w:rFonts w:ascii="Open Sans" w:hAnsi="Open Sans" w:cs="Open Sans"/>
                <w:i/>
                <w:color w:val="808080" w:themeColor="background1" w:themeShade="80"/>
                <w:sz w:val="20"/>
                <w:szCs w:val="20"/>
                <w:lang w:val="en-US"/>
              </w:rPr>
              <w:t>]</w:t>
            </w:r>
          </w:p>
          <w:p w14:paraId="199971C9" w14:textId="2C664B05" w:rsidR="00071B1E" w:rsidRPr="000A5110" w:rsidRDefault="00767ECA" w:rsidP="00071B1E">
            <w:pPr>
              <w:spacing w:line="240" w:lineRule="auto"/>
              <w:rPr>
                <w:rFonts w:ascii="Open Sans" w:hAnsi="Open Sans" w:cs="Open Sans"/>
                <w:b/>
                <w:bCs/>
                <w:i/>
                <w:color w:val="808080" w:themeColor="background1" w:themeShade="80"/>
                <w:sz w:val="20"/>
                <w:szCs w:val="20"/>
                <w:lang w:val="en-US"/>
              </w:rPr>
            </w:pPr>
            <w:commentRangeStart w:id="0"/>
            <w:r>
              <w:rPr>
                <w:rFonts w:ascii="Open Sans" w:hAnsi="Open Sans" w:cs="Open Sans"/>
                <w:b/>
                <w:bCs/>
                <w:i/>
                <w:color w:val="808080" w:themeColor="background1" w:themeShade="80"/>
                <w:sz w:val="20"/>
                <w:szCs w:val="20"/>
                <w:lang w:val="en-US"/>
              </w:rPr>
              <w:t xml:space="preserve">Manufacturing site: </w:t>
            </w:r>
            <w:r w:rsidRPr="00767ECA">
              <w:rPr>
                <w:rFonts w:ascii="Open Sans" w:hAnsi="Open Sans" w:cs="Open Sans"/>
                <w:i/>
                <w:color w:val="808080" w:themeColor="background1" w:themeShade="80"/>
                <w:sz w:val="20"/>
                <w:szCs w:val="20"/>
                <w:lang w:val="en-US"/>
              </w:rPr>
              <w:t>[</w:t>
            </w:r>
            <w:r>
              <w:rPr>
                <w:rFonts w:ascii="Open Sans" w:hAnsi="Open Sans" w:cs="Open Sans"/>
                <w:i/>
                <w:color w:val="808080" w:themeColor="background1" w:themeShade="80"/>
                <w:sz w:val="20"/>
                <w:szCs w:val="20"/>
                <w:lang w:val="en-US"/>
              </w:rPr>
              <w:t>City, country</w:t>
            </w:r>
            <w:r w:rsidRPr="00767ECA">
              <w:rPr>
                <w:rFonts w:ascii="Open Sans" w:hAnsi="Open Sans" w:cs="Open Sans"/>
                <w:i/>
                <w:color w:val="808080" w:themeColor="background1" w:themeShade="80"/>
                <w:sz w:val="20"/>
                <w:szCs w:val="20"/>
                <w:lang w:val="en-US"/>
              </w:rPr>
              <w:t>]</w:t>
            </w:r>
            <w:commentRangeEnd w:id="0"/>
            <w:r w:rsidR="0092284C">
              <w:rPr>
                <w:rStyle w:val="CommentReference"/>
              </w:rPr>
              <w:commentReference w:id="0"/>
            </w:r>
          </w:p>
        </w:tc>
      </w:tr>
      <w:tr w:rsidR="0095624F" w:rsidRPr="00507D1F" w14:paraId="6E319783" w14:textId="77777777" w:rsidTr="002661C0">
        <w:tc>
          <w:tcPr>
            <w:tcW w:w="1980" w:type="dxa"/>
          </w:tcPr>
          <w:p w14:paraId="3D7EDDA8" w14:textId="07B82717" w:rsidR="0095624F" w:rsidRPr="00507D1F" w:rsidRDefault="0095624F" w:rsidP="00523B00">
            <w:pPr>
              <w:spacing w:line="240" w:lineRule="auto"/>
              <w:rPr>
                <w:rFonts w:ascii="Open Sans" w:hAnsi="Open Sans" w:cs="Open Sans"/>
                <w:b/>
                <w:lang w:val="en-US"/>
              </w:rPr>
            </w:pPr>
            <w:r w:rsidRPr="00507D1F">
              <w:rPr>
                <w:rFonts w:ascii="Open Sans" w:hAnsi="Open Sans" w:cs="Open Sans"/>
                <w:b/>
                <w:lang w:val="en-US"/>
              </w:rPr>
              <w:t>EPD data</w:t>
            </w:r>
          </w:p>
        </w:tc>
        <w:tc>
          <w:tcPr>
            <w:tcW w:w="7796" w:type="dxa"/>
          </w:tcPr>
          <w:p w14:paraId="3F8C8D32" w14:textId="77777777" w:rsidR="0095624F" w:rsidRPr="00507D1F" w:rsidRDefault="0095624F" w:rsidP="00523B00">
            <w:pPr>
              <w:spacing w:line="240" w:lineRule="auto"/>
              <w:rPr>
                <w:rFonts w:ascii="Open Sans" w:hAnsi="Open Sans" w:cs="Open Sans"/>
                <w:i/>
                <w:color w:val="808080" w:themeColor="background1" w:themeShade="80"/>
                <w:sz w:val="20"/>
                <w:szCs w:val="20"/>
                <w:lang w:val="en-US"/>
              </w:rPr>
            </w:pPr>
            <w:r w:rsidRPr="00507D1F">
              <w:rPr>
                <w:rFonts w:ascii="Open Sans" w:hAnsi="Open Sans" w:cs="Open Sans"/>
                <w:b/>
                <w:bCs/>
                <w:i/>
                <w:color w:val="808080" w:themeColor="background1" w:themeShade="80"/>
                <w:sz w:val="20"/>
                <w:szCs w:val="20"/>
                <w:lang w:val="en-US"/>
              </w:rPr>
              <w:t xml:space="preserve">Type of EPD: </w:t>
            </w:r>
            <w:r w:rsidRPr="00507D1F">
              <w:rPr>
                <w:rFonts w:ascii="Open Sans" w:hAnsi="Open Sans" w:cs="Open Sans"/>
                <w:i/>
                <w:color w:val="808080" w:themeColor="background1" w:themeShade="80"/>
                <w:sz w:val="20"/>
                <w:szCs w:val="20"/>
                <w:lang w:val="en-US"/>
              </w:rPr>
              <w:t>[Type]</w:t>
            </w:r>
          </w:p>
          <w:p w14:paraId="4F5AAEEA" w14:textId="77777777" w:rsidR="00200316" w:rsidRDefault="00507D1F" w:rsidP="00200316">
            <w:pPr>
              <w:spacing w:line="240"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color w:val="808080" w:themeColor="background1" w:themeShade="80"/>
                <w:sz w:val="20"/>
                <w:szCs w:val="20"/>
                <w:lang w:val="en-US"/>
              </w:rPr>
              <w:t xml:space="preserve">Declared unit: </w:t>
            </w:r>
            <w:r w:rsidRPr="00507D1F">
              <w:rPr>
                <w:rFonts w:ascii="Open Sans" w:hAnsi="Open Sans" w:cs="Open Sans"/>
                <w:i/>
                <w:color w:val="808080" w:themeColor="background1" w:themeShade="80"/>
                <w:sz w:val="20"/>
                <w:szCs w:val="20"/>
                <w:lang w:val="en-US"/>
              </w:rPr>
              <w:t>[value]</w:t>
            </w:r>
            <w:r w:rsidR="00200316" w:rsidRPr="00507D1F">
              <w:rPr>
                <w:rFonts w:ascii="Open Sans" w:hAnsi="Open Sans" w:cs="Open Sans"/>
                <w:b/>
                <w:bCs/>
                <w:i/>
                <w:iCs/>
                <w:color w:val="808080" w:themeColor="background1" w:themeShade="80"/>
                <w:sz w:val="20"/>
                <w:szCs w:val="20"/>
                <w:lang w:val="en-US"/>
              </w:rPr>
              <w:t xml:space="preserve"> </w:t>
            </w:r>
          </w:p>
          <w:p w14:paraId="625C4D88" w14:textId="77777777" w:rsidR="00507D1F" w:rsidRDefault="00200316" w:rsidP="00523B00">
            <w:pPr>
              <w:spacing w:line="240" w:lineRule="auto"/>
              <w:rPr>
                <w:rFonts w:ascii="Open Sans" w:hAnsi="Open Sans" w:cs="Open San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 xml:space="preserve">Reference service lifetime: </w:t>
            </w:r>
            <w:commentRangeStart w:id="1"/>
            <w:r w:rsidRPr="00507D1F">
              <w:rPr>
                <w:rFonts w:ascii="Open Sans" w:hAnsi="Open Sans" w:cs="Open Sans"/>
                <w:i/>
                <w:iCs/>
                <w:color w:val="808080" w:themeColor="background1" w:themeShade="80"/>
                <w:sz w:val="20"/>
                <w:szCs w:val="20"/>
                <w:lang w:val="en-US"/>
              </w:rPr>
              <w:t>[years]</w:t>
            </w:r>
            <w:commentRangeEnd w:id="1"/>
            <w:r w:rsidR="00767ECA">
              <w:rPr>
                <w:rStyle w:val="CommentReference"/>
              </w:rPr>
              <w:commentReference w:id="1"/>
            </w:r>
          </w:p>
          <w:p w14:paraId="4E9D5835" w14:textId="77CCEBDA" w:rsidR="006076B6" w:rsidRDefault="006076B6" w:rsidP="00523B00">
            <w:pPr>
              <w:spacing w:line="240" w:lineRule="auto"/>
              <w:rPr>
                <w:rFonts w:ascii="Open Sans" w:hAnsi="Open Sans" w:cs="Open Sans"/>
                <w:b/>
                <w:bCs/>
                <w:i/>
                <w:iCs/>
                <w:color w:val="808080" w:themeColor="background1" w:themeShade="80"/>
                <w:sz w:val="20"/>
                <w:szCs w:val="20"/>
                <w:lang w:val="en-US"/>
              </w:rPr>
            </w:pPr>
            <w:r>
              <w:rPr>
                <w:rFonts w:ascii="Open Sans" w:hAnsi="Open Sans" w:cs="Open Sans"/>
                <w:b/>
                <w:bCs/>
                <w:i/>
                <w:iCs/>
                <w:color w:val="808080" w:themeColor="background1" w:themeShade="80"/>
                <w:sz w:val="20"/>
                <w:szCs w:val="20"/>
                <w:lang w:val="en-US"/>
              </w:rPr>
              <w:t xml:space="preserve">EPD </w:t>
            </w:r>
            <w:r w:rsidR="00F34A98">
              <w:rPr>
                <w:rFonts w:ascii="Open Sans" w:hAnsi="Open Sans" w:cs="Open Sans"/>
                <w:b/>
                <w:bCs/>
                <w:i/>
                <w:iCs/>
                <w:color w:val="808080" w:themeColor="background1" w:themeShade="80"/>
                <w:sz w:val="20"/>
                <w:szCs w:val="20"/>
                <w:lang w:val="en-US"/>
              </w:rPr>
              <w:t>programme operator</w:t>
            </w:r>
            <w:r>
              <w:rPr>
                <w:rFonts w:ascii="Open Sans" w:hAnsi="Open Sans" w:cs="Open Sans"/>
                <w:b/>
                <w:bCs/>
                <w:i/>
                <w:iCs/>
                <w:color w:val="808080" w:themeColor="background1" w:themeShade="80"/>
                <w:sz w:val="20"/>
                <w:szCs w:val="20"/>
                <w:lang w:val="en-US"/>
              </w:rPr>
              <w:t xml:space="preserve">: </w:t>
            </w:r>
            <w:r w:rsidRPr="006076B6">
              <w:rPr>
                <w:rFonts w:ascii="Open Sans" w:hAnsi="Open Sans" w:cs="Open Sans"/>
                <w:i/>
                <w:iCs/>
                <w:color w:val="808080" w:themeColor="background1" w:themeShade="80"/>
                <w:sz w:val="20"/>
                <w:szCs w:val="20"/>
                <w:lang w:val="en-US"/>
              </w:rPr>
              <w:t>[</w:t>
            </w:r>
            <w:r>
              <w:rPr>
                <w:rFonts w:ascii="Open Sans" w:hAnsi="Open Sans" w:cs="Open Sans"/>
                <w:i/>
                <w:iCs/>
                <w:color w:val="808080" w:themeColor="background1" w:themeShade="80"/>
                <w:sz w:val="20"/>
                <w:szCs w:val="20"/>
                <w:lang w:val="en-US"/>
              </w:rPr>
              <w:t>Name</w:t>
            </w:r>
            <w:r w:rsidRPr="006076B6">
              <w:rPr>
                <w:rFonts w:ascii="Open Sans" w:hAnsi="Open Sans" w:cs="Open Sans"/>
                <w:i/>
                <w:iCs/>
                <w:color w:val="808080" w:themeColor="background1" w:themeShade="80"/>
                <w:sz w:val="20"/>
                <w:szCs w:val="20"/>
                <w:lang w:val="en-US"/>
              </w:rPr>
              <w:t>]</w:t>
            </w:r>
          </w:p>
          <w:p w14:paraId="01B7533D" w14:textId="77777777" w:rsidR="00D76E06" w:rsidRDefault="004622DA" w:rsidP="00D76E06">
            <w:pPr>
              <w:spacing w:line="240" w:lineRule="auto"/>
              <w:rPr>
                <w:rFonts w:ascii="Open Sans" w:hAnsi="Open Sans" w:cs="Open Sans"/>
                <w:b/>
                <w:bCs/>
                <w:i/>
                <w:iCs/>
                <w:color w:val="808080" w:themeColor="background1" w:themeShade="80"/>
                <w:sz w:val="20"/>
                <w:szCs w:val="20"/>
                <w:lang w:val="en-US"/>
              </w:rPr>
            </w:pPr>
            <w:r>
              <w:rPr>
                <w:rFonts w:ascii="Open Sans" w:hAnsi="Open Sans" w:cs="Open Sans"/>
                <w:b/>
                <w:bCs/>
                <w:i/>
                <w:iCs/>
                <w:color w:val="808080" w:themeColor="background1" w:themeShade="80"/>
                <w:sz w:val="20"/>
                <w:szCs w:val="20"/>
                <w:lang w:val="en-US"/>
              </w:rPr>
              <w:t xml:space="preserve">Publication date: </w:t>
            </w:r>
            <w:r w:rsidRPr="004622DA">
              <w:rPr>
                <w:rFonts w:ascii="Open Sans" w:hAnsi="Open Sans" w:cs="Open Sans"/>
                <w:i/>
                <w:iCs/>
                <w:color w:val="808080" w:themeColor="background1" w:themeShade="80"/>
                <w:sz w:val="20"/>
                <w:szCs w:val="20"/>
                <w:lang w:val="en-US"/>
              </w:rPr>
              <w:t>[date]</w:t>
            </w:r>
            <w:r w:rsidR="00D76E06" w:rsidRPr="00B34D6E">
              <w:rPr>
                <w:rFonts w:ascii="Open Sans" w:hAnsi="Open Sans" w:cs="Open Sans"/>
                <w:b/>
                <w:bCs/>
                <w:i/>
                <w:iCs/>
                <w:color w:val="808080" w:themeColor="background1" w:themeShade="80"/>
                <w:sz w:val="20"/>
                <w:szCs w:val="20"/>
                <w:lang w:val="en-US"/>
              </w:rPr>
              <w:t xml:space="preserve"> </w:t>
            </w:r>
          </w:p>
          <w:p w14:paraId="49492CB1" w14:textId="408321E0" w:rsidR="00D76E06" w:rsidRDefault="00D76E06" w:rsidP="00D76E06">
            <w:pPr>
              <w:spacing w:line="240" w:lineRule="auto"/>
              <w:rPr>
                <w:rFonts w:ascii="Open Sans" w:hAnsi="Open Sans" w:cs="Open Sans"/>
                <w:i/>
                <w:iCs/>
                <w:color w:val="808080" w:themeColor="background1" w:themeShade="80"/>
                <w:sz w:val="20"/>
                <w:szCs w:val="20"/>
                <w:lang w:val="en-US"/>
              </w:rPr>
            </w:pPr>
            <w:r w:rsidRPr="00B34D6E">
              <w:rPr>
                <w:rFonts w:ascii="Open Sans" w:hAnsi="Open Sans" w:cs="Open Sans"/>
                <w:b/>
                <w:bCs/>
                <w:i/>
                <w:iCs/>
                <w:color w:val="808080" w:themeColor="background1" w:themeShade="80"/>
                <w:sz w:val="20"/>
                <w:szCs w:val="20"/>
                <w:lang w:val="en-US"/>
              </w:rPr>
              <w:t xml:space="preserve">Link </w:t>
            </w:r>
            <w:r>
              <w:rPr>
                <w:rFonts w:ascii="Open Sans" w:hAnsi="Open Sans" w:cs="Open Sans"/>
                <w:b/>
                <w:bCs/>
                <w:i/>
                <w:iCs/>
                <w:color w:val="808080" w:themeColor="background1" w:themeShade="80"/>
                <w:sz w:val="20"/>
                <w:szCs w:val="20"/>
                <w:lang w:val="en-US"/>
              </w:rPr>
              <w:t xml:space="preserve">to the published EPD: </w:t>
            </w:r>
            <w:r w:rsidRPr="00B34D6E">
              <w:rPr>
                <w:rFonts w:ascii="Open Sans" w:hAnsi="Open Sans" w:cs="Open Sans"/>
                <w:i/>
                <w:iCs/>
                <w:color w:val="808080" w:themeColor="background1" w:themeShade="80"/>
                <w:sz w:val="20"/>
                <w:szCs w:val="20"/>
                <w:lang w:val="en-US"/>
              </w:rPr>
              <w:t>[</w:t>
            </w:r>
            <w:r>
              <w:rPr>
                <w:rFonts w:ascii="Open Sans" w:hAnsi="Open Sans" w:cs="Open Sans"/>
                <w:i/>
                <w:iCs/>
                <w:color w:val="808080" w:themeColor="background1" w:themeShade="80"/>
                <w:sz w:val="20"/>
                <w:szCs w:val="20"/>
                <w:lang w:val="en-US"/>
              </w:rPr>
              <w:t>URL</w:t>
            </w:r>
            <w:r w:rsidRPr="00B34D6E">
              <w:rPr>
                <w:rFonts w:ascii="Open Sans" w:hAnsi="Open Sans" w:cs="Open Sans"/>
                <w:i/>
                <w:iCs/>
                <w:color w:val="808080" w:themeColor="background1" w:themeShade="80"/>
                <w:sz w:val="20"/>
                <w:szCs w:val="20"/>
                <w:lang w:val="en-US"/>
              </w:rPr>
              <w:t>]</w:t>
            </w:r>
          </w:p>
          <w:p w14:paraId="470A38CB" w14:textId="74A4E09A" w:rsidR="004622DA" w:rsidRPr="004622DA" w:rsidRDefault="004622DA" w:rsidP="00523B00">
            <w:pPr>
              <w:spacing w:line="240" w:lineRule="auto"/>
              <w:rPr>
                <w:rFonts w:ascii="Open Sans" w:hAnsi="Open Sans" w:cs="Open Sans"/>
                <w:i/>
                <w:iCs/>
                <w:color w:val="808080" w:themeColor="background1" w:themeShade="80"/>
                <w:sz w:val="20"/>
                <w:szCs w:val="20"/>
                <w:lang w:val="en-US"/>
              </w:rPr>
            </w:pPr>
            <w:r w:rsidRPr="004622DA">
              <w:rPr>
                <w:rFonts w:ascii="Open Sans" w:hAnsi="Open Sans" w:cs="Open Sans"/>
                <w:b/>
                <w:bCs/>
                <w:i/>
                <w:iCs/>
                <w:color w:val="808080" w:themeColor="background1" w:themeShade="80"/>
                <w:sz w:val="20"/>
                <w:szCs w:val="20"/>
                <w:lang w:val="en-US"/>
              </w:rPr>
              <w:t xml:space="preserve">Data set valid until: </w:t>
            </w:r>
            <w:r>
              <w:rPr>
                <w:rFonts w:ascii="Open Sans" w:hAnsi="Open Sans" w:cs="Open Sans"/>
                <w:i/>
                <w:iCs/>
                <w:color w:val="808080" w:themeColor="background1" w:themeShade="80"/>
                <w:sz w:val="20"/>
                <w:szCs w:val="20"/>
                <w:lang w:val="en-US"/>
              </w:rPr>
              <w:t>[year]</w:t>
            </w:r>
          </w:p>
        </w:tc>
      </w:tr>
      <w:tr w:rsidR="00EF5A76" w:rsidRPr="00507D1F" w14:paraId="5E9CA80C" w14:textId="77777777" w:rsidTr="002661C0">
        <w:tc>
          <w:tcPr>
            <w:tcW w:w="1980" w:type="dxa"/>
          </w:tcPr>
          <w:p w14:paraId="51C245AF" w14:textId="3C26CB6F" w:rsidR="00EF5A76" w:rsidRPr="00507D1F" w:rsidRDefault="00EF5A76" w:rsidP="00EF5A76">
            <w:pPr>
              <w:spacing w:line="240" w:lineRule="auto"/>
              <w:rPr>
                <w:rFonts w:ascii="Open Sans" w:hAnsi="Open Sans" w:cs="Open Sans"/>
                <w:b/>
                <w:lang w:val="en-US"/>
              </w:rPr>
            </w:pPr>
            <w:r w:rsidRPr="00507D1F">
              <w:rPr>
                <w:rFonts w:ascii="Open Sans" w:hAnsi="Open Sans" w:cs="Open Sans"/>
                <w:b/>
                <w:lang w:val="en-US"/>
              </w:rPr>
              <w:t>Technical</w:t>
            </w:r>
            <w:r w:rsidR="00200316">
              <w:rPr>
                <w:rFonts w:ascii="Open Sans" w:hAnsi="Open Sans" w:cs="Open Sans"/>
                <w:b/>
                <w:lang w:val="en-US"/>
              </w:rPr>
              <w:t xml:space="preserve"> heat pump</w:t>
            </w:r>
            <w:r w:rsidRPr="00507D1F">
              <w:rPr>
                <w:rFonts w:ascii="Open Sans" w:hAnsi="Open Sans" w:cs="Open Sans"/>
                <w:b/>
                <w:lang w:val="en-US"/>
              </w:rPr>
              <w:t xml:space="preserve"> data</w:t>
            </w:r>
          </w:p>
        </w:tc>
        <w:tc>
          <w:tcPr>
            <w:tcW w:w="7796" w:type="dxa"/>
          </w:tcPr>
          <w:p w14:paraId="1D1E3152" w14:textId="77777777" w:rsidR="00EF5A76" w:rsidRDefault="00EF5A76" w:rsidP="00221D92">
            <w:pPr>
              <w:spacing w:before="0" w:after="0" w:line="288" w:lineRule="auto"/>
              <w:contextualSpacing/>
              <w:rPr>
                <w:rFonts w:ascii="Open Sans" w:hAnsi="Open Sans" w:cs="Open Sans"/>
                <w:i/>
                <w:iCs/>
                <w:color w:val="808080" w:themeColor="background1" w:themeShade="80"/>
                <w:sz w:val="20"/>
                <w:lang w:val="en-US"/>
              </w:rPr>
            </w:pPr>
            <w:r w:rsidRPr="00221D92">
              <w:rPr>
                <w:rFonts w:ascii="Open Sans" w:hAnsi="Open Sans" w:cs="Open Sans"/>
                <w:b/>
                <w:bCs/>
                <w:i/>
                <w:iCs/>
                <w:color w:val="808080" w:themeColor="background1" w:themeShade="80"/>
                <w:sz w:val="20"/>
                <w:lang w:val="en-US"/>
              </w:rPr>
              <w:t xml:space="preserve">Heat pump type: </w:t>
            </w:r>
            <w:r w:rsidRPr="00221D92">
              <w:rPr>
                <w:rFonts w:ascii="Open Sans" w:hAnsi="Open Sans" w:cs="Open Sans"/>
                <w:i/>
                <w:iCs/>
                <w:color w:val="808080" w:themeColor="background1" w:themeShade="80"/>
                <w:sz w:val="20"/>
                <w:lang w:val="en-US"/>
              </w:rPr>
              <w:t>[Air-air, Air-water, liquid-water etc.]</w:t>
            </w:r>
          </w:p>
          <w:p w14:paraId="6A842B65" w14:textId="278F3BE0" w:rsidR="00E47FA8" w:rsidRPr="00221D92" w:rsidRDefault="00E47FA8" w:rsidP="00221D92">
            <w:pPr>
              <w:spacing w:before="0" w:after="0" w:line="288" w:lineRule="auto"/>
              <w:contextualSpacing/>
              <w:rPr>
                <w:rFonts w:ascii="Open Sans" w:hAnsi="Open Sans" w:cs="Open Sans"/>
                <w:b/>
                <w:bCs/>
                <w:i/>
                <w:iCs/>
                <w:color w:val="808080" w:themeColor="background1" w:themeShade="80"/>
                <w:sz w:val="20"/>
                <w:lang w:val="en-US"/>
              </w:rPr>
            </w:pPr>
            <w:r>
              <w:rPr>
                <w:rFonts w:ascii="Open Sans" w:hAnsi="Open Sans" w:cs="Open Sans"/>
                <w:b/>
                <w:bCs/>
                <w:i/>
                <w:iCs/>
                <w:color w:val="808080" w:themeColor="background1" w:themeShade="80"/>
                <w:sz w:val="20"/>
                <w:lang w:val="en-US"/>
              </w:rPr>
              <w:t xml:space="preserve">Heat pump components included: </w:t>
            </w:r>
            <w:r w:rsidRPr="00E47FA8">
              <w:rPr>
                <w:rFonts w:ascii="Open Sans" w:hAnsi="Open Sans" w:cs="Open Sans"/>
                <w:i/>
                <w:iCs/>
                <w:color w:val="808080" w:themeColor="background1" w:themeShade="80"/>
                <w:sz w:val="20"/>
                <w:lang w:val="en-US"/>
              </w:rPr>
              <w:t>[</w:t>
            </w:r>
            <w:r>
              <w:rPr>
                <w:rFonts w:ascii="Open Sans" w:hAnsi="Open Sans" w:cs="Open Sans"/>
                <w:i/>
                <w:iCs/>
                <w:color w:val="808080" w:themeColor="background1" w:themeShade="80"/>
                <w:sz w:val="20"/>
                <w:lang w:val="en-US"/>
              </w:rPr>
              <w:t xml:space="preserve">Outdoor unit + tower unit, </w:t>
            </w:r>
            <w:r w:rsidRPr="00E47FA8">
              <w:rPr>
                <w:rFonts w:ascii="Open Sans" w:hAnsi="Open Sans" w:cs="Open Sans"/>
                <w:i/>
                <w:iCs/>
                <w:color w:val="808080" w:themeColor="background1" w:themeShade="80"/>
                <w:sz w:val="20"/>
                <w:lang w:val="en-US"/>
              </w:rPr>
              <w:t xml:space="preserve">Outdoor unit + </w:t>
            </w:r>
            <w:r>
              <w:rPr>
                <w:rFonts w:ascii="Open Sans" w:hAnsi="Open Sans" w:cs="Open Sans"/>
                <w:i/>
                <w:iCs/>
                <w:color w:val="808080" w:themeColor="background1" w:themeShade="80"/>
                <w:sz w:val="20"/>
                <w:lang w:val="en-US"/>
              </w:rPr>
              <w:t>buffer tank, tower unit + brine collector</w:t>
            </w:r>
            <w:r w:rsidRPr="00E47FA8">
              <w:rPr>
                <w:rFonts w:ascii="Open Sans" w:hAnsi="Open Sans" w:cs="Open Sans"/>
                <w:i/>
                <w:iCs/>
                <w:color w:val="808080" w:themeColor="background1" w:themeShade="80"/>
                <w:sz w:val="20"/>
                <w:lang w:val="en-US"/>
              </w:rPr>
              <w:t>]</w:t>
            </w:r>
          </w:p>
          <w:p w14:paraId="0BDB7592" w14:textId="224EFC38" w:rsidR="00EF5A76" w:rsidRPr="00221D92" w:rsidRDefault="00EF5A76" w:rsidP="00221D92">
            <w:pPr>
              <w:spacing w:before="0" w:after="0" w:line="288" w:lineRule="auto"/>
              <w:contextualSpacing/>
              <w:rPr>
                <w:rFonts w:ascii="Open Sans" w:hAnsi="Open Sans" w:cs="Open Sans"/>
                <w:b/>
                <w:bCs/>
                <w:i/>
                <w:iCs/>
                <w:color w:val="808080" w:themeColor="background1" w:themeShade="80"/>
                <w:sz w:val="20"/>
                <w:lang w:val="en-US"/>
              </w:rPr>
            </w:pPr>
            <w:r w:rsidRPr="00221D92">
              <w:rPr>
                <w:rFonts w:ascii="Open Sans" w:hAnsi="Open Sans" w:cs="Open Sans"/>
                <w:b/>
                <w:bCs/>
                <w:i/>
                <w:iCs/>
                <w:color w:val="808080" w:themeColor="background1" w:themeShade="80"/>
                <w:sz w:val="20"/>
                <w:lang w:val="en-US"/>
              </w:rPr>
              <w:t xml:space="preserve">Application: </w:t>
            </w:r>
            <w:r w:rsidRPr="00221D92">
              <w:rPr>
                <w:rFonts w:ascii="Open Sans" w:hAnsi="Open Sans" w:cs="Open Sans"/>
                <w:i/>
                <w:iCs/>
                <w:color w:val="808080" w:themeColor="background1" w:themeShade="80"/>
                <w:sz w:val="20"/>
                <w:lang w:val="en-US"/>
              </w:rPr>
              <w:t>[Space heating, combination heater, domestic hot water only]</w:t>
            </w:r>
          </w:p>
          <w:p w14:paraId="17CB637D" w14:textId="2EA4A9D6" w:rsidR="00EF5A76" w:rsidRPr="00221D92" w:rsidRDefault="00EF5A76" w:rsidP="00221D92">
            <w:pPr>
              <w:spacing w:before="0" w:after="0" w:line="288" w:lineRule="auto"/>
              <w:contextualSpacing/>
              <w:rPr>
                <w:rFonts w:ascii="Open Sans" w:hAnsi="Open Sans" w:cs="Open Sans"/>
                <w:b/>
                <w:bCs/>
                <w:i/>
                <w:iCs/>
                <w:color w:val="808080" w:themeColor="background1" w:themeShade="80"/>
                <w:sz w:val="20"/>
                <w:lang w:val="en-US"/>
              </w:rPr>
            </w:pPr>
            <w:r w:rsidRPr="00221D92">
              <w:rPr>
                <w:rFonts w:ascii="Open Sans" w:hAnsi="Open Sans" w:cs="Open Sans"/>
                <w:b/>
                <w:bCs/>
                <w:i/>
                <w:iCs/>
                <w:color w:val="808080" w:themeColor="background1" w:themeShade="80"/>
                <w:sz w:val="20"/>
                <w:lang w:val="en-US"/>
              </w:rPr>
              <w:t xml:space="preserve">Refrigerant: </w:t>
            </w:r>
            <w:commentRangeStart w:id="2"/>
            <w:r w:rsidRPr="00221D92">
              <w:rPr>
                <w:rFonts w:ascii="Open Sans" w:hAnsi="Open Sans" w:cs="Open Sans"/>
                <w:i/>
                <w:iCs/>
                <w:color w:val="808080" w:themeColor="background1" w:themeShade="80"/>
                <w:sz w:val="20"/>
                <w:lang w:val="en-US"/>
              </w:rPr>
              <w:t>[</w:t>
            </w:r>
            <w:r w:rsidR="007B2F2E" w:rsidRPr="00221D92">
              <w:rPr>
                <w:rFonts w:ascii="Open Sans" w:hAnsi="Open Sans" w:cs="Open Sans"/>
                <w:i/>
                <w:iCs/>
                <w:color w:val="808080" w:themeColor="background1" w:themeShade="80"/>
                <w:sz w:val="20"/>
                <w:lang w:val="en-US"/>
              </w:rPr>
              <w:t>R134a, R290, R407C, R32,</w:t>
            </w:r>
            <w:r w:rsidR="00E47FA8">
              <w:rPr>
                <w:rFonts w:ascii="Open Sans" w:hAnsi="Open Sans" w:cs="Open Sans"/>
                <w:i/>
                <w:iCs/>
                <w:color w:val="808080" w:themeColor="background1" w:themeShade="80"/>
                <w:sz w:val="20"/>
                <w:lang w:val="en-US"/>
              </w:rPr>
              <w:t xml:space="preserve"> …</w:t>
            </w:r>
            <w:r w:rsidRPr="00221D92">
              <w:rPr>
                <w:rFonts w:ascii="Open Sans" w:hAnsi="Open Sans" w:cs="Open Sans"/>
                <w:i/>
                <w:iCs/>
                <w:color w:val="808080" w:themeColor="background1" w:themeShade="80"/>
                <w:sz w:val="20"/>
                <w:lang w:val="en-US"/>
              </w:rPr>
              <w:t>]</w:t>
            </w:r>
            <w:commentRangeEnd w:id="2"/>
            <w:r w:rsidR="008255A5">
              <w:rPr>
                <w:rStyle w:val="CommentReference"/>
              </w:rPr>
              <w:commentReference w:id="2"/>
            </w:r>
          </w:p>
          <w:p w14:paraId="2A56E5FD" w14:textId="658835FA" w:rsidR="00EF5A76" w:rsidRDefault="00EF5A76" w:rsidP="00221D92">
            <w:pPr>
              <w:spacing w:before="0" w:after="0" w:line="288" w:lineRule="auto"/>
              <w:contextualSpacing/>
              <w:rPr>
                <w:rFonts w:ascii="Open Sans" w:hAnsi="Open Sans" w:cs="Open Sans"/>
                <w:i/>
                <w:iCs/>
                <w:color w:val="808080" w:themeColor="background1" w:themeShade="80"/>
                <w:sz w:val="20"/>
                <w:lang w:val="en-US"/>
              </w:rPr>
            </w:pPr>
            <w:r w:rsidRPr="00221D92">
              <w:rPr>
                <w:rFonts w:ascii="Open Sans" w:hAnsi="Open Sans" w:cs="Open Sans"/>
                <w:b/>
                <w:bCs/>
                <w:i/>
                <w:iCs/>
                <w:color w:val="808080" w:themeColor="background1" w:themeShade="80"/>
                <w:sz w:val="20"/>
                <w:lang w:val="en-US"/>
              </w:rPr>
              <w:t xml:space="preserve">Dimensions </w:t>
            </w:r>
            <w:r w:rsidRPr="00221D92">
              <w:rPr>
                <w:rFonts w:ascii="Open Sans" w:hAnsi="Open Sans" w:cs="Open Sans"/>
                <w:i/>
                <w:iCs/>
                <w:color w:val="808080" w:themeColor="background1" w:themeShade="80"/>
                <w:sz w:val="20"/>
                <w:lang w:val="en-US"/>
              </w:rPr>
              <w:t>[</w:t>
            </w:r>
            <w:r w:rsidR="007B2F2E" w:rsidRPr="00221D92">
              <w:rPr>
                <w:rFonts w:ascii="Open Sans" w:hAnsi="Open Sans" w:cs="Open Sans"/>
                <w:i/>
                <w:iCs/>
                <w:color w:val="808080" w:themeColor="background1" w:themeShade="80"/>
                <w:sz w:val="20"/>
                <w:lang w:val="en-US"/>
              </w:rPr>
              <w:t>length, width,</w:t>
            </w:r>
            <w:r w:rsidR="007B2F2E" w:rsidRPr="00221D92">
              <w:rPr>
                <w:lang w:val="en-US"/>
              </w:rPr>
              <w:t xml:space="preserve"> </w:t>
            </w:r>
            <w:r w:rsidR="007B2F2E" w:rsidRPr="00221D92">
              <w:rPr>
                <w:rFonts w:ascii="Open Sans" w:hAnsi="Open Sans" w:cs="Open Sans"/>
                <w:i/>
                <w:iCs/>
                <w:color w:val="808080" w:themeColor="background1" w:themeShade="80"/>
                <w:sz w:val="20"/>
                <w:lang w:val="en-US"/>
              </w:rPr>
              <w:t>height</w:t>
            </w:r>
            <w:r w:rsidRPr="00221D92">
              <w:rPr>
                <w:rFonts w:ascii="Open Sans" w:hAnsi="Open Sans" w:cs="Open Sans"/>
                <w:i/>
                <w:iCs/>
                <w:color w:val="808080" w:themeColor="background1" w:themeShade="80"/>
                <w:sz w:val="20"/>
                <w:lang w:val="en-US"/>
              </w:rPr>
              <w:t>]</w:t>
            </w:r>
          </w:p>
          <w:p w14:paraId="6155773C" w14:textId="6B11174A" w:rsidR="00221D92" w:rsidRPr="00221D92" w:rsidRDefault="00221D92" w:rsidP="00221D92">
            <w:pPr>
              <w:spacing w:before="0" w:after="0" w:line="288" w:lineRule="auto"/>
              <w:contextualSpacing/>
              <w:rPr>
                <w:rFonts w:ascii="Open Sans" w:hAnsi="Open Sans" w:cs="Open Sans"/>
                <w:i/>
                <w:iCs/>
                <w:color w:val="808080" w:themeColor="background1" w:themeShade="80"/>
                <w:sz w:val="20"/>
                <w:lang w:val="en-US"/>
              </w:rPr>
            </w:pPr>
            <w:r w:rsidRPr="00507D1F">
              <w:rPr>
                <w:rFonts w:ascii="Open Sans" w:hAnsi="Open Sans" w:cs="Open Sans"/>
                <w:b/>
                <w:bCs/>
                <w:i/>
                <w:iCs/>
                <w:color w:val="808080" w:themeColor="background1" w:themeShade="80"/>
                <w:sz w:val="20"/>
                <w:szCs w:val="20"/>
                <w:lang w:val="en-US"/>
              </w:rPr>
              <w:t>Weight:</w:t>
            </w:r>
            <w:r w:rsidRPr="00507D1F">
              <w:rPr>
                <w:rFonts w:ascii="Open Sans" w:hAnsi="Open Sans" w:cs="Open Sans"/>
                <w:i/>
                <w:iCs/>
                <w:color w:val="808080" w:themeColor="background1" w:themeShade="80"/>
                <w:sz w:val="20"/>
                <w:szCs w:val="20"/>
                <w:lang w:val="en-US"/>
              </w:rPr>
              <w:t xml:space="preserve"> [NUMBER] kg</w:t>
            </w:r>
          </w:p>
          <w:p w14:paraId="50E59C3C" w14:textId="05F953A9" w:rsidR="00221D92" w:rsidRPr="00221D92" w:rsidRDefault="0092284C" w:rsidP="00221D92">
            <w:pPr>
              <w:spacing w:before="0" w:after="0" w:line="240" w:lineRule="auto"/>
              <w:contextualSpacing/>
              <w:rPr>
                <w:rFonts w:ascii="Open Sans" w:hAnsi="Open Sans" w:cs="Open Sans"/>
                <w:i/>
                <w:iCs/>
                <w:color w:val="808080" w:themeColor="background1" w:themeShade="80"/>
                <w:sz w:val="20"/>
                <w:lang w:val="en-US"/>
              </w:rPr>
            </w:pPr>
            <w:commentRangeStart w:id="3"/>
            <w:r>
              <w:rPr>
                <w:rFonts w:ascii="Open Sans" w:hAnsi="Open Sans" w:cs="Open Sans"/>
                <w:b/>
                <w:bCs/>
                <w:i/>
                <w:iCs/>
                <w:color w:val="808080" w:themeColor="background1" w:themeShade="80"/>
                <w:sz w:val="20"/>
                <w:lang w:val="en-US"/>
              </w:rPr>
              <w:t>Rated h</w:t>
            </w:r>
            <w:r w:rsidR="00EF5A76" w:rsidRPr="00221D92">
              <w:rPr>
                <w:rFonts w:ascii="Open Sans" w:hAnsi="Open Sans" w:cs="Open Sans"/>
                <w:b/>
                <w:bCs/>
                <w:i/>
                <w:iCs/>
                <w:color w:val="808080" w:themeColor="background1" w:themeShade="80"/>
                <w:sz w:val="20"/>
                <w:lang w:val="en-US"/>
              </w:rPr>
              <w:t>eating capacity</w:t>
            </w:r>
            <w:r>
              <w:rPr>
                <w:rFonts w:ascii="Open Sans" w:hAnsi="Open Sans" w:cs="Open Sans"/>
                <w:b/>
                <w:bCs/>
                <w:i/>
                <w:iCs/>
                <w:color w:val="808080" w:themeColor="background1" w:themeShade="80"/>
                <w:sz w:val="20"/>
                <w:lang w:val="en-US"/>
              </w:rPr>
              <w:t xml:space="preserve"> low temperature</w:t>
            </w:r>
            <w:r w:rsidR="00EF5A76" w:rsidRPr="00221D92">
              <w:rPr>
                <w:rFonts w:ascii="Open Sans" w:hAnsi="Open Sans" w:cs="Open Sans"/>
                <w:b/>
                <w:bCs/>
                <w:i/>
                <w:iCs/>
                <w:color w:val="808080" w:themeColor="background1" w:themeShade="80"/>
                <w:sz w:val="20"/>
                <w:lang w:val="en-US"/>
              </w:rPr>
              <w:t xml:space="preserve">: </w:t>
            </w:r>
            <w:r w:rsidR="00EF5A76" w:rsidRPr="00221D92">
              <w:rPr>
                <w:rFonts w:ascii="Open Sans" w:hAnsi="Open Sans" w:cs="Open Sans"/>
                <w:i/>
                <w:iCs/>
                <w:color w:val="808080" w:themeColor="background1" w:themeShade="80"/>
                <w:sz w:val="20"/>
                <w:lang w:val="en-US"/>
              </w:rPr>
              <w:t>[</w:t>
            </w:r>
            <w:r w:rsidR="00200316" w:rsidRPr="00221D92">
              <w:rPr>
                <w:rFonts w:ascii="Open Sans" w:hAnsi="Open Sans" w:cs="Open Sans"/>
                <w:i/>
                <w:iCs/>
                <w:color w:val="808080" w:themeColor="background1" w:themeShade="80"/>
                <w:sz w:val="20"/>
                <w:lang w:val="en-US"/>
              </w:rPr>
              <w:t>P_</w:t>
            </w:r>
            <w:r>
              <w:rPr>
                <w:rFonts w:ascii="Open Sans" w:hAnsi="Open Sans" w:cs="Open Sans"/>
                <w:i/>
                <w:iCs/>
                <w:color w:val="808080" w:themeColor="background1" w:themeShade="80"/>
                <w:sz w:val="20"/>
                <w:lang w:val="en-US"/>
              </w:rPr>
              <w:t>rated</w:t>
            </w:r>
            <w:r w:rsidR="00EF5A76" w:rsidRPr="00221D92">
              <w:rPr>
                <w:rFonts w:ascii="Open Sans" w:hAnsi="Open Sans" w:cs="Open Sans"/>
                <w:i/>
                <w:iCs/>
                <w:color w:val="808080" w:themeColor="background1" w:themeShade="80"/>
                <w:sz w:val="20"/>
                <w:lang w:val="en-US"/>
              </w:rPr>
              <w:t>]</w:t>
            </w:r>
            <w:r w:rsidR="00200316" w:rsidRPr="00221D92">
              <w:rPr>
                <w:rFonts w:ascii="Open Sans" w:hAnsi="Open Sans" w:cs="Open Sans"/>
                <w:i/>
                <w:iCs/>
                <w:color w:val="808080" w:themeColor="background1" w:themeShade="80"/>
                <w:sz w:val="20"/>
                <w:lang w:val="en-US"/>
              </w:rPr>
              <w:t xml:space="preserve"> kW</w:t>
            </w:r>
          </w:p>
          <w:p w14:paraId="2CC15469" w14:textId="77777777" w:rsidR="00221D92" w:rsidRPr="00221D92" w:rsidRDefault="00200316" w:rsidP="00221D92">
            <w:pPr>
              <w:spacing w:before="0" w:after="0" w:line="240" w:lineRule="auto"/>
              <w:contextualSpacing/>
              <w:rPr>
                <w:rFonts w:ascii="Open Sans" w:hAnsi="Open Sans" w:cs="Open Sans"/>
                <w:i/>
                <w:iCs/>
                <w:color w:val="808080" w:themeColor="background1" w:themeShade="80"/>
                <w:sz w:val="20"/>
                <w:lang w:val="en-US"/>
              </w:rPr>
            </w:pPr>
            <w:r w:rsidRPr="00221D92">
              <w:rPr>
                <w:rFonts w:ascii="Open Sans" w:hAnsi="Open Sans" w:cs="Open Sans"/>
                <w:b/>
                <w:bCs/>
                <w:i/>
                <w:iCs/>
                <w:color w:val="808080" w:themeColor="background1" w:themeShade="80"/>
                <w:sz w:val="20"/>
                <w:lang w:val="en-US"/>
              </w:rPr>
              <w:t xml:space="preserve">Low temperature </w:t>
            </w:r>
            <w:r w:rsidR="00EF5A76" w:rsidRPr="00221D92">
              <w:rPr>
                <w:rFonts w:ascii="Open Sans" w:hAnsi="Open Sans" w:cs="Open Sans"/>
                <w:b/>
                <w:bCs/>
                <w:i/>
                <w:iCs/>
                <w:color w:val="808080" w:themeColor="background1" w:themeShade="80"/>
                <w:sz w:val="20"/>
                <w:lang w:val="en-US"/>
              </w:rPr>
              <w:t>SCOP</w:t>
            </w:r>
            <w:r w:rsidR="00EF5A76" w:rsidRPr="00221D92">
              <w:rPr>
                <w:rFonts w:ascii="Open Sans" w:hAnsi="Open Sans" w:cs="Open Sans"/>
                <w:b/>
                <w:bCs/>
                <w:i/>
                <w:iCs/>
                <w:color w:val="808080" w:themeColor="background1" w:themeShade="80"/>
                <w:sz w:val="20"/>
                <w:vertAlign w:val="subscript"/>
                <w:lang w:val="en-US"/>
              </w:rPr>
              <w:t>Heating</w:t>
            </w:r>
            <w:r w:rsidR="00EF5A76" w:rsidRPr="00221D92">
              <w:rPr>
                <w:rFonts w:ascii="Open Sans" w:hAnsi="Open Sans" w:cs="Open Sans"/>
                <w:b/>
                <w:bCs/>
                <w:i/>
                <w:iCs/>
                <w:color w:val="808080" w:themeColor="background1" w:themeShade="80"/>
                <w:sz w:val="20"/>
                <w:lang w:val="en-US"/>
              </w:rPr>
              <w:t xml:space="preserve">: </w:t>
            </w:r>
            <w:r w:rsidRPr="00221D92">
              <w:rPr>
                <w:rFonts w:ascii="Open Sans" w:hAnsi="Open Sans" w:cs="Open Sans"/>
                <w:i/>
                <w:iCs/>
                <w:color w:val="808080" w:themeColor="background1" w:themeShade="80"/>
                <w:sz w:val="20"/>
                <w:lang w:val="en-US"/>
              </w:rPr>
              <w:t>[SCOP according to EN14825]</w:t>
            </w:r>
          </w:p>
          <w:p w14:paraId="2198584E" w14:textId="24BEDFB5" w:rsidR="0092284C" w:rsidRDefault="0092284C" w:rsidP="00221D92">
            <w:pPr>
              <w:spacing w:before="0" w:after="0" w:line="240" w:lineRule="auto"/>
              <w:contextualSpacing/>
              <w:rPr>
                <w:rFonts w:ascii="Open Sans" w:hAnsi="Open Sans" w:cs="Open Sans"/>
                <w:b/>
                <w:bCs/>
                <w:i/>
                <w:iCs/>
                <w:color w:val="808080" w:themeColor="background1" w:themeShade="80"/>
                <w:sz w:val="20"/>
                <w:lang w:val="en-US"/>
              </w:rPr>
            </w:pPr>
            <w:r w:rsidRPr="0092284C">
              <w:rPr>
                <w:rFonts w:ascii="Open Sans" w:hAnsi="Open Sans" w:cs="Open Sans"/>
                <w:b/>
                <w:bCs/>
                <w:i/>
                <w:iCs/>
                <w:color w:val="808080" w:themeColor="background1" w:themeShade="80"/>
                <w:sz w:val="20"/>
                <w:lang w:val="en-US"/>
              </w:rPr>
              <w:t>Rated heating capacity low temperature:</w:t>
            </w:r>
            <w:r>
              <w:rPr>
                <w:rFonts w:ascii="Open Sans" w:hAnsi="Open Sans" w:cs="Open Sans"/>
                <w:b/>
                <w:bCs/>
                <w:i/>
                <w:iCs/>
                <w:color w:val="808080" w:themeColor="background1" w:themeShade="80"/>
                <w:sz w:val="20"/>
                <w:lang w:val="en-US"/>
              </w:rPr>
              <w:t xml:space="preserve"> </w:t>
            </w:r>
            <w:r w:rsidRPr="00221D92">
              <w:rPr>
                <w:rFonts w:ascii="Open Sans" w:hAnsi="Open Sans" w:cs="Open Sans"/>
                <w:i/>
                <w:iCs/>
                <w:color w:val="808080" w:themeColor="background1" w:themeShade="80"/>
                <w:sz w:val="20"/>
                <w:lang w:val="en-US"/>
              </w:rPr>
              <w:t>[P_</w:t>
            </w:r>
            <w:r>
              <w:rPr>
                <w:rFonts w:ascii="Open Sans" w:hAnsi="Open Sans" w:cs="Open Sans"/>
                <w:i/>
                <w:iCs/>
                <w:color w:val="808080" w:themeColor="background1" w:themeShade="80"/>
                <w:sz w:val="20"/>
                <w:lang w:val="en-US"/>
              </w:rPr>
              <w:t>rated</w:t>
            </w:r>
            <w:r w:rsidRPr="00221D92">
              <w:rPr>
                <w:rFonts w:ascii="Open Sans" w:hAnsi="Open Sans" w:cs="Open Sans"/>
                <w:i/>
                <w:iCs/>
                <w:color w:val="808080" w:themeColor="background1" w:themeShade="80"/>
                <w:sz w:val="20"/>
                <w:lang w:val="en-US"/>
              </w:rPr>
              <w:t>] kW</w:t>
            </w:r>
          </w:p>
          <w:p w14:paraId="24F8247D" w14:textId="2124F359" w:rsidR="003606F7" w:rsidRPr="00507D1F" w:rsidRDefault="00200316" w:rsidP="00221D92">
            <w:pPr>
              <w:spacing w:before="0" w:after="0" w:line="240" w:lineRule="auto"/>
              <w:contextualSpacing/>
              <w:rPr>
                <w:rFonts w:ascii="Open Sans" w:hAnsi="Open Sans" w:cs="Open Sans"/>
                <w:b/>
                <w:bCs/>
                <w:i/>
                <w:iCs/>
                <w:color w:val="808080" w:themeColor="background1" w:themeShade="80"/>
                <w:sz w:val="20"/>
                <w:szCs w:val="20"/>
                <w:lang w:val="en-US"/>
              </w:rPr>
            </w:pPr>
            <w:r w:rsidRPr="00221D92">
              <w:rPr>
                <w:rFonts w:ascii="Open Sans" w:hAnsi="Open Sans" w:cs="Open Sans"/>
                <w:b/>
                <w:bCs/>
                <w:i/>
                <w:iCs/>
                <w:color w:val="808080" w:themeColor="background1" w:themeShade="80"/>
                <w:sz w:val="20"/>
                <w:lang w:val="en-US"/>
              </w:rPr>
              <w:t>Medium temperature SCOP</w:t>
            </w:r>
            <w:r w:rsidRPr="00221D92">
              <w:rPr>
                <w:rFonts w:ascii="Open Sans" w:hAnsi="Open Sans" w:cs="Open Sans"/>
                <w:b/>
                <w:bCs/>
                <w:i/>
                <w:iCs/>
                <w:color w:val="808080" w:themeColor="background1" w:themeShade="80"/>
                <w:sz w:val="20"/>
                <w:vertAlign w:val="subscript"/>
                <w:lang w:val="en-US"/>
              </w:rPr>
              <w:t>Heating</w:t>
            </w:r>
            <w:r w:rsidRPr="00221D92">
              <w:rPr>
                <w:rFonts w:ascii="Open Sans" w:hAnsi="Open Sans" w:cs="Open Sans"/>
                <w:b/>
                <w:bCs/>
                <w:i/>
                <w:iCs/>
                <w:color w:val="808080" w:themeColor="background1" w:themeShade="80"/>
                <w:sz w:val="20"/>
                <w:lang w:val="en-US"/>
              </w:rPr>
              <w:t xml:space="preserve">: </w:t>
            </w:r>
            <w:r w:rsidRPr="00221D92">
              <w:rPr>
                <w:rFonts w:ascii="Open Sans" w:hAnsi="Open Sans" w:cs="Open Sans"/>
                <w:i/>
                <w:iCs/>
                <w:color w:val="808080" w:themeColor="background1" w:themeShade="80"/>
                <w:sz w:val="20"/>
                <w:lang w:val="en-US"/>
              </w:rPr>
              <w:t>[SCOP</w:t>
            </w:r>
            <w:r>
              <w:t xml:space="preserve"> </w:t>
            </w:r>
            <w:r w:rsidRPr="00221D92">
              <w:rPr>
                <w:rFonts w:ascii="Open Sans" w:hAnsi="Open Sans" w:cs="Open Sans"/>
                <w:i/>
                <w:iCs/>
                <w:color w:val="808080" w:themeColor="background1" w:themeShade="80"/>
                <w:sz w:val="20"/>
                <w:lang w:val="en-US"/>
              </w:rPr>
              <w:t>SCOP according to EN14825]</w:t>
            </w:r>
            <w:commentRangeEnd w:id="3"/>
            <w:r w:rsidR="003910FB">
              <w:rPr>
                <w:rStyle w:val="CommentReference"/>
              </w:rPr>
              <w:commentReference w:id="3"/>
            </w:r>
          </w:p>
        </w:tc>
      </w:tr>
      <w:tr w:rsidR="0095624F" w:rsidRPr="00507D1F" w14:paraId="6C73B567" w14:textId="77777777" w:rsidTr="002661C0">
        <w:tc>
          <w:tcPr>
            <w:tcW w:w="1980" w:type="dxa"/>
          </w:tcPr>
          <w:p w14:paraId="0FCB080F" w14:textId="298EDD31" w:rsidR="0095624F" w:rsidRPr="00507D1F" w:rsidRDefault="0095624F" w:rsidP="00EF5A76">
            <w:pPr>
              <w:spacing w:line="240" w:lineRule="auto"/>
              <w:rPr>
                <w:rFonts w:ascii="Open Sans" w:hAnsi="Open Sans" w:cs="Open Sans"/>
                <w:b/>
                <w:lang w:val="en-US"/>
              </w:rPr>
            </w:pPr>
            <w:r w:rsidRPr="00507D1F">
              <w:rPr>
                <w:rFonts w:ascii="Open Sans" w:hAnsi="Open Sans" w:cs="Open Sans"/>
                <w:b/>
                <w:lang w:val="en-US"/>
              </w:rPr>
              <w:t>Flow diagram</w:t>
            </w:r>
          </w:p>
        </w:tc>
        <w:tc>
          <w:tcPr>
            <w:tcW w:w="7796" w:type="dxa"/>
          </w:tcPr>
          <w:p w14:paraId="7B00E590" w14:textId="0F01D11B" w:rsidR="0095624F" w:rsidRPr="00507D1F" w:rsidRDefault="0095624F"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[INSERT FLOW DIAGRAM</w:t>
            </w:r>
            <w:r w:rsidR="009F6FF3">
              <w:rPr>
                <w:rFonts w:ascii="Open Sans" w:hAnsi="Open Sans" w:cs="Open Sans"/>
                <w:i/>
                <w:iCs/>
                <w:color w:val="808080" w:themeColor="background1" w:themeShade="80"/>
                <w:sz w:val="20"/>
                <w:szCs w:val="20"/>
                <w:lang w:val="en-US"/>
              </w:rPr>
              <w:t xml:space="preserve"> if included in the EPD</w:t>
            </w:r>
            <w:r w:rsidRPr="00507D1F">
              <w:rPr>
                <w:rFonts w:ascii="Open Sans" w:hAnsi="Open Sans" w:cs="Open Sans"/>
                <w:i/>
                <w:iCs/>
                <w:color w:val="808080" w:themeColor="background1" w:themeShade="80"/>
                <w:sz w:val="20"/>
                <w:szCs w:val="20"/>
                <w:lang w:val="en-US"/>
              </w:rPr>
              <w:t>]</w:t>
            </w:r>
          </w:p>
        </w:tc>
      </w:tr>
      <w:tr w:rsidR="00767ECA" w:rsidRPr="00507D1F" w14:paraId="468F8FF0" w14:textId="77777777" w:rsidTr="002661C0">
        <w:tc>
          <w:tcPr>
            <w:tcW w:w="1980" w:type="dxa"/>
          </w:tcPr>
          <w:p w14:paraId="0A643B4F" w14:textId="5A886366" w:rsidR="00767ECA" w:rsidRPr="00507D1F" w:rsidRDefault="00767ECA" w:rsidP="00EF5A76">
            <w:pPr>
              <w:spacing w:line="240" w:lineRule="auto"/>
              <w:rPr>
                <w:rFonts w:ascii="Open Sans" w:hAnsi="Open Sans" w:cs="Open Sans"/>
                <w:b/>
                <w:lang w:val="en-US"/>
              </w:rPr>
            </w:pPr>
            <w:r>
              <w:rPr>
                <w:rFonts w:ascii="Open Sans" w:hAnsi="Open Sans" w:cs="Open Sans"/>
                <w:b/>
                <w:lang w:val="en-US"/>
              </w:rPr>
              <w:t>Product category rules</w:t>
            </w:r>
          </w:p>
        </w:tc>
        <w:tc>
          <w:tcPr>
            <w:tcW w:w="7796" w:type="dxa"/>
          </w:tcPr>
          <w:p w14:paraId="42440563" w14:textId="14916C38" w:rsidR="00767ECA" w:rsidRPr="00507D1F" w:rsidRDefault="00767ECA" w:rsidP="00EF5A76">
            <w:pPr>
              <w:spacing w:after="0" w:line="288" w:lineRule="auto"/>
              <w:rPr>
                <w:rFonts w:ascii="Open Sans" w:hAnsi="Open Sans" w:cs="Open Sans"/>
                <w:i/>
                <w:iCs/>
                <w:color w:val="808080" w:themeColor="background1" w:themeShade="80"/>
                <w:sz w:val="20"/>
                <w:szCs w:val="20"/>
                <w:lang w:val="en-US"/>
              </w:rPr>
            </w:pPr>
            <w:r>
              <w:rPr>
                <w:rFonts w:ascii="Open Sans" w:hAnsi="Open Sans" w:cs="Open Sans"/>
                <w:i/>
                <w:iCs/>
                <w:color w:val="808080" w:themeColor="background1" w:themeShade="80"/>
                <w:sz w:val="20"/>
                <w:szCs w:val="20"/>
                <w:lang w:val="en-US"/>
              </w:rPr>
              <w:t>[</w:t>
            </w:r>
            <w:r w:rsidR="000C5AE5">
              <w:rPr>
                <w:rFonts w:ascii="Open Sans" w:hAnsi="Open Sans" w:cs="Open Sans"/>
                <w:i/>
                <w:iCs/>
                <w:color w:val="808080" w:themeColor="background1" w:themeShade="80"/>
                <w:sz w:val="20"/>
                <w:szCs w:val="20"/>
                <w:lang w:val="en-US"/>
              </w:rPr>
              <w:t>Insert</w:t>
            </w:r>
            <w:r>
              <w:rPr>
                <w:rFonts w:ascii="Open Sans" w:hAnsi="Open Sans" w:cs="Open Sans"/>
                <w:i/>
                <w:iCs/>
                <w:color w:val="808080" w:themeColor="background1" w:themeShade="80"/>
                <w:sz w:val="20"/>
                <w:szCs w:val="20"/>
                <w:lang w:val="en-US"/>
              </w:rPr>
              <w:t xml:space="preserve"> the </w:t>
            </w:r>
            <w:r w:rsidR="004622DA">
              <w:rPr>
                <w:rFonts w:ascii="Open Sans" w:hAnsi="Open Sans" w:cs="Open Sans"/>
                <w:i/>
                <w:iCs/>
                <w:color w:val="808080" w:themeColor="background1" w:themeShade="80"/>
                <w:sz w:val="20"/>
                <w:szCs w:val="20"/>
                <w:lang w:val="en-US"/>
              </w:rPr>
              <w:t xml:space="preserve">product category </w:t>
            </w:r>
            <w:r w:rsidR="00FD58E5">
              <w:rPr>
                <w:rFonts w:ascii="Open Sans" w:hAnsi="Open Sans" w:cs="Open Sans"/>
                <w:i/>
                <w:iCs/>
                <w:color w:val="808080" w:themeColor="background1" w:themeShade="80"/>
                <w:sz w:val="20"/>
                <w:szCs w:val="20"/>
                <w:lang w:val="en-US"/>
              </w:rPr>
              <w:t xml:space="preserve">rules </w:t>
            </w:r>
            <w:r w:rsidR="004622DA">
              <w:rPr>
                <w:rFonts w:ascii="Open Sans" w:hAnsi="Open Sans" w:cs="Open Sans"/>
                <w:i/>
                <w:iCs/>
                <w:color w:val="808080" w:themeColor="background1" w:themeShade="80"/>
                <w:sz w:val="20"/>
                <w:szCs w:val="20"/>
                <w:lang w:val="en-US"/>
              </w:rPr>
              <w:t>applied</w:t>
            </w:r>
            <w:r>
              <w:rPr>
                <w:rFonts w:ascii="Open Sans" w:hAnsi="Open Sans" w:cs="Open Sans"/>
                <w:i/>
                <w:iCs/>
                <w:color w:val="808080" w:themeColor="background1" w:themeShade="80"/>
                <w:sz w:val="20"/>
                <w:szCs w:val="20"/>
                <w:lang w:val="en-US"/>
              </w:rPr>
              <w:t>]</w:t>
            </w:r>
          </w:p>
        </w:tc>
      </w:tr>
      <w:tr w:rsidR="0084768D" w:rsidRPr="00507D1F" w14:paraId="09C96795" w14:textId="77777777" w:rsidTr="002661C0">
        <w:trPr>
          <w:trHeight w:val="2869"/>
        </w:trPr>
        <w:tc>
          <w:tcPr>
            <w:tcW w:w="1980" w:type="dxa"/>
          </w:tcPr>
          <w:p w14:paraId="42E7516E" w14:textId="0ADAA1DD" w:rsidR="0084768D" w:rsidRPr="00507D1F" w:rsidRDefault="0084768D" w:rsidP="00EF5A76">
            <w:pPr>
              <w:spacing w:line="240" w:lineRule="auto"/>
              <w:rPr>
                <w:rFonts w:ascii="Open Sans" w:hAnsi="Open Sans" w:cs="Open Sans"/>
                <w:b/>
                <w:lang w:val="en-US"/>
              </w:rPr>
            </w:pPr>
            <w:r w:rsidRPr="00507D1F">
              <w:rPr>
                <w:rFonts w:ascii="Open Sans" w:hAnsi="Open Sans" w:cs="Open Sans"/>
                <w:b/>
                <w:lang w:val="en-US"/>
              </w:rPr>
              <w:t>Material distribution</w:t>
            </w:r>
          </w:p>
        </w:tc>
        <w:tc>
          <w:tcPr>
            <w:tcW w:w="7796" w:type="dxa"/>
          </w:tcPr>
          <w:tbl>
            <w:tblPr>
              <w:tblStyle w:val="TableGrid"/>
              <w:tblW w:w="0" w:type="auto"/>
              <w:tblLook w:val="04A0" w:firstRow="1" w:lastRow="0" w:firstColumn="1" w:lastColumn="0" w:noHBand="0" w:noVBand="1"/>
            </w:tblPr>
            <w:tblGrid>
              <w:gridCol w:w="3643"/>
              <w:gridCol w:w="3644"/>
            </w:tblGrid>
            <w:tr w:rsidR="0084768D" w:rsidRPr="00507D1F" w14:paraId="57DE9DDF" w14:textId="77777777" w:rsidTr="0084768D">
              <w:tc>
                <w:tcPr>
                  <w:tcW w:w="3643" w:type="dxa"/>
                </w:tcPr>
                <w:p w14:paraId="714E2C2C" w14:textId="328CD173" w:rsidR="0084768D" w:rsidRPr="00507D1F" w:rsidRDefault="0084768D" w:rsidP="00EF5A76">
                  <w:pPr>
                    <w:spacing w:after="0" w:line="288"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Material</w:t>
                  </w:r>
                </w:p>
              </w:tc>
              <w:tc>
                <w:tcPr>
                  <w:tcW w:w="3644" w:type="dxa"/>
                </w:tcPr>
                <w:p w14:paraId="5F0181D4" w14:textId="1B948741" w:rsidR="0084768D" w:rsidRPr="00507D1F" w:rsidRDefault="0084768D" w:rsidP="00EF5A76">
                  <w:pPr>
                    <w:spacing w:after="0" w:line="288"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Weight-% of declared product</w:t>
                  </w:r>
                </w:p>
              </w:tc>
            </w:tr>
            <w:tr w:rsidR="0084768D" w:rsidRPr="00507D1F" w14:paraId="2AF42841" w14:textId="77777777" w:rsidTr="0084768D">
              <w:tc>
                <w:tcPr>
                  <w:tcW w:w="3643" w:type="dxa"/>
                </w:tcPr>
                <w:p w14:paraId="2007F839" w14:textId="4E62DECA" w:rsidR="0084768D" w:rsidRPr="00507D1F" w:rsidRDefault="0084768D"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[Steel]</w:t>
                  </w:r>
                </w:p>
              </w:tc>
              <w:tc>
                <w:tcPr>
                  <w:tcW w:w="3644" w:type="dxa"/>
                </w:tcPr>
                <w:p w14:paraId="6CCA60E5" w14:textId="3DA754B2" w:rsidR="0084768D" w:rsidRPr="00507D1F" w:rsidRDefault="000C6A0C"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84768D" w:rsidRPr="00507D1F" w14:paraId="07F79BEB" w14:textId="77777777" w:rsidTr="0084768D">
              <w:tc>
                <w:tcPr>
                  <w:tcW w:w="3643" w:type="dxa"/>
                </w:tcPr>
                <w:p w14:paraId="296420AE" w14:textId="382A2540" w:rsidR="0084768D" w:rsidRPr="00507D1F" w:rsidRDefault="0084768D"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[aluminum]</w:t>
                  </w:r>
                </w:p>
              </w:tc>
              <w:tc>
                <w:tcPr>
                  <w:tcW w:w="3644" w:type="dxa"/>
                </w:tcPr>
                <w:p w14:paraId="01467B5F" w14:textId="36BD3FAD" w:rsidR="0084768D" w:rsidRPr="00507D1F" w:rsidRDefault="000C6A0C"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84768D" w:rsidRPr="00507D1F" w14:paraId="5660781F" w14:textId="77777777" w:rsidTr="0084768D">
              <w:tc>
                <w:tcPr>
                  <w:tcW w:w="3643" w:type="dxa"/>
                </w:tcPr>
                <w:p w14:paraId="5D4859DC" w14:textId="4EFBE2E9" w:rsidR="0084768D" w:rsidRPr="00507D1F" w:rsidRDefault="0084768D"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[Copper]</w:t>
                  </w:r>
                </w:p>
              </w:tc>
              <w:tc>
                <w:tcPr>
                  <w:tcW w:w="3644" w:type="dxa"/>
                </w:tcPr>
                <w:p w14:paraId="3BAC26FC" w14:textId="0FE10583" w:rsidR="0084768D" w:rsidRPr="00507D1F" w:rsidRDefault="000C6A0C" w:rsidP="00EF5A7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0C6A0C" w:rsidRPr="00507D1F" w14:paraId="0BE5A117" w14:textId="77777777" w:rsidTr="0084768D">
              <w:tc>
                <w:tcPr>
                  <w:tcW w:w="3643" w:type="dxa"/>
                </w:tcPr>
                <w:p w14:paraId="6904B6C7" w14:textId="58D2E942" w:rsidR="000C6A0C" w:rsidRPr="00507D1F" w:rsidRDefault="000C6A0C" w:rsidP="000C6A0C">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[Plastic]</w:t>
                  </w:r>
                </w:p>
              </w:tc>
              <w:tc>
                <w:tcPr>
                  <w:tcW w:w="3644" w:type="dxa"/>
                </w:tcPr>
                <w:p w14:paraId="74E4E301" w14:textId="17AA15CC" w:rsidR="000C6A0C" w:rsidRPr="00507D1F" w:rsidRDefault="000C6A0C" w:rsidP="000C6A0C">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0C6A0C" w:rsidRPr="00507D1F" w14:paraId="1EF14EE8" w14:textId="77777777" w:rsidTr="0084768D">
              <w:tc>
                <w:tcPr>
                  <w:tcW w:w="3643" w:type="dxa"/>
                </w:tcPr>
                <w:p w14:paraId="4B80BA78" w14:textId="3AC4102D" w:rsidR="000C6A0C" w:rsidRPr="00507D1F" w:rsidRDefault="000C6A0C" w:rsidP="000C6A0C">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[Other]</w:t>
                  </w:r>
                </w:p>
              </w:tc>
              <w:tc>
                <w:tcPr>
                  <w:tcW w:w="3644" w:type="dxa"/>
                </w:tcPr>
                <w:p w14:paraId="247E5E38" w14:textId="7312FAF6" w:rsidR="000C6A0C" w:rsidRPr="00507D1F" w:rsidRDefault="000C6A0C" w:rsidP="000C6A0C">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bl>
          <w:p w14:paraId="3F2BAE45" w14:textId="77777777" w:rsidR="0084768D" w:rsidRPr="00507D1F" w:rsidRDefault="0084768D" w:rsidP="00EF5A76">
            <w:pPr>
              <w:spacing w:after="0" w:line="288" w:lineRule="auto"/>
              <w:rPr>
                <w:rFonts w:ascii="Open Sans" w:hAnsi="Open Sans" w:cs="Open Sans"/>
                <w:b/>
                <w:bCs/>
                <w:i/>
                <w:iCs/>
                <w:color w:val="808080" w:themeColor="background1" w:themeShade="80"/>
                <w:sz w:val="20"/>
                <w:szCs w:val="20"/>
                <w:lang w:val="en-US"/>
              </w:rPr>
            </w:pPr>
          </w:p>
        </w:tc>
      </w:tr>
      <w:tr w:rsidR="00B34D6E" w:rsidRPr="00507D1F" w14:paraId="5BC0D783" w14:textId="77777777" w:rsidTr="00F34A98">
        <w:trPr>
          <w:trHeight w:val="2268"/>
        </w:trPr>
        <w:tc>
          <w:tcPr>
            <w:tcW w:w="1980" w:type="dxa"/>
          </w:tcPr>
          <w:p w14:paraId="1C7D10C4" w14:textId="65A6A78E" w:rsidR="00B34D6E" w:rsidRPr="00507D1F" w:rsidRDefault="00B34D6E" w:rsidP="00EF5A76">
            <w:pPr>
              <w:spacing w:line="240" w:lineRule="auto"/>
              <w:rPr>
                <w:rFonts w:ascii="Open Sans" w:hAnsi="Open Sans" w:cs="Open Sans"/>
                <w:b/>
                <w:lang w:val="en-US"/>
              </w:rPr>
            </w:pPr>
            <w:commentRangeStart w:id="4"/>
            <w:r>
              <w:rPr>
                <w:rFonts w:ascii="Open Sans" w:hAnsi="Open Sans" w:cs="Open Sans"/>
                <w:b/>
                <w:lang w:val="en-US"/>
              </w:rPr>
              <w:lastRenderedPageBreak/>
              <w:t>Product packaging</w:t>
            </w:r>
            <w:commentRangeEnd w:id="4"/>
            <w:r w:rsidR="007357F8">
              <w:rPr>
                <w:rStyle w:val="CommentReference"/>
              </w:rPr>
              <w:commentReference w:id="4"/>
            </w:r>
          </w:p>
        </w:tc>
        <w:tc>
          <w:tcPr>
            <w:tcW w:w="7796" w:type="dxa"/>
          </w:tcPr>
          <w:tbl>
            <w:tblPr>
              <w:tblStyle w:val="TableGrid"/>
              <w:tblpPr w:leftFromText="141" w:rightFromText="141" w:vertAnchor="page" w:horzAnchor="margin" w:tblpY="1"/>
              <w:tblOverlap w:val="never"/>
              <w:tblW w:w="0" w:type="auto"/>
              <w:tblLook w:val="04A0" w:firstRow="1" w:lastRow="0" w:firstColumn="1" w:lastColumn="0" w:noHBand="0" w:noVBand="1"/>
            </w:tblPr>
            <w:tblGrid>
              <w:gridCol w:w="3643"/>
              <w:gridCol w:w="3644"/>
            </w:tblGrid>
            <w:tr w:rsidR="00B34D6E" w:rsidRPr="00507D1F" w14:paraId="4B51D85C" w14:textId="77777777" w:rsidTr="00B34D6E">
              <w:tc>
                <w:tcPr>
                  <w:tcW w:w="3643" w:type="dxa"/>
                </w:tcPr>
                <w:p w14:paraId="09BAF838" w14:textId="77777777" w:rsidR="00B34D6E" w:rsidRPr="00507D1F" w:rsidRDefault="00B34D6E" w:rsidP="00B34D6E">
                  <w:pPr>
                    <w:spacing w:after="0" w:line="288"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Material</w:t>
                  </w:r>
                </w:p>
              </w:tc>
              <w:tc>
                <w:tcPr>
                  <w:tcW w:w="3644" w:type="dxa"/>
                </w:tcPr>
                <w:p w14:paraId="64D14506" w14:textId="77777777" w:rsidR="00B34D6E" w:rsidRPr="00507D1F" w:rsidRDefault="00B34D6E" w:rsidP="00B34D6E">
                  <w:pPr>
                    <w:spacing w:after="0" w:line="288"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Weight-% of declared product</w:t>
                  </w:r>
                </w:p>
              </w:tc>
            </w:tr>
            <w:tr w:rsidR="00B34D6E" w:rsidRPr="00507D1F" w14:paraId="0067EC93" w14:textId="77777777" w:rsidTr="00B34D6E">
              <w:tc>
                <w:tcPr>
                  <w:tcW w:w="3643" w:type="dxa"/>
                </w:tcPr>
                <w:p w14:paraId="1DE631D1"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w:t>
                  </w:r>
                  <w:r>
                    <w:rPr>
                      <w:rFonts w:ascii="Open Sans" w:hAnsi="Open Sans" w:cs="Open Sans"/>
                      <w:i/>
                      <w:iCs/>
                      <w:color w:val="808080" w:themeColor="background1" w:themeShade="80"/>
                      <w:sz w:val="20"/>
                      <w:szCs w:val="20"/>
                      <w:lang w:val="en-US"/>
                    </w:rPr>
                    <w:t>Wooden pallet</w:t>
                  </w:r>
                  <w:r w:rsidRPr="00507D1F">
                    <w:rPr>
                      <w:rFonts w:ascii="Open Sans" w:hAnsi="Open Sans" w:cs="Open Sans"/>
                      <w:i/>
                      <w:iCs/>
                      <w:color w:val="808080" w:themeColor="background1" w:themeShade="80"/>
                      <w:sz w:val="20"/>
                      <w:szCs w:val="20"/>
                      <w:lang w:val="en-US"/>
                    </w:rPr>
                    <w:t>]</w:t>
                  </w:r>
                </w:p>
              </w:tc>
              <w:tc>
                <w:tcPr>
                  <w:tcW w:w="3644" w:type="dxa"/>
                </w:tcPr>
                <w:p w14:paraId="2311E416"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B34D6E" w:rsidRPr="00507D1F" w14:paraId="322F1F42" w14:textId="77777777" w:rsidTr="00B34D6E">
              <w:tc>
                <w:tcPr>
                  <w:tcW w:w="3643" w:type="dxa"/>
                </w:tcPr>
                <w:p w14:paraId="2DEB68F1"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w:t>
                  </w:r>
                  <w:r>
                    <w:rPr>
                      <w:rFonts w:ascii="Open Sans" w:hAnsi="Open Sans" w:cs="Open Sans"/>
                      <w:i/>
                      <w:iCs/>
                      <w:color w:val="808080" w:themeColor="background1" w:themeShade="80"/>
                      <w:sz w:val="20"/>
                      <w:szCs w:val="20"/>
                      <w:lang w:val="en-US"/>
                    </w:rPr>
                    <w:t>Plastic</w:t>
                  </w:r>
                  <w:r w:rsidRPr="00507D1F">
                    <w:rPr>
                      <w:rFonts w:ascii="Open Sans" w:hAnsi="Open Sans" w:cs="Open Sans"/>
                      <w:i/>
                      <w:iCs/>
                      <w:color w:val="808080" w:themeColor="background1" w:themeShade="80"/>
                      <w:sz w:val="20"/>
                      <w:szCs w:val="20"/>
                      <w:lang w:val="en-US"/>
                    </w:rPr>
                    <w:t>]</w:t>
                  </w:r>
                </w:p>
              </w:tc>
              <w:tc>
                <w:tcPr>
                  <w:tcW w:w="3644" w:type="dxa"/>
                </w:tcPr>
                <w:p w14:paraId="3B25BF78"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B34D6E" w:rsidRPr="00507D1F" w14:paraId="1883C9A4" w14:textId="77777777" w:rsidTr="00B34D6E">
              <w:tc>
                <w:tcPr>
                  <w:tcW w:w="3643" w:type="dxa"/>
                </w:tcPr>
                <w:p w14:paraId="54CEF773"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w:t>
                  </w:r>
                  <w:r>
                    <w:rPr>
                      <w:rFonts w:ascii="Open Sans" w:hAnsi="Open Sans" w:cs="Open Sans"/>
                      <w:i/>
                      <w:iCs/>
                      <w:color w:val="808080" w:themeColor="background1" w:themeShade="80"/>
                      <w:sz w:val="20"/>
                      <w:szCs w:val="20"/>
                      <w:lang w:val="en-US"/>
                    </w:rPr>
                    <w:t>Cardboard</w:t>
                  </w:r>
                  <w:r w:rsidRPr="00507D1F">
                    <w:rPr>
                      <w:rFonts w:ascii="Open Sans" w:hAnsi="Open Sans" w:cs="Open Sans"/>
                      <w:i/>
                      <w:iCs/>
                      <w:color w:val="808080" w:themeColor="background1" w:themeShade="80"/>
                      <w:sz w:val="20"/>
                      <w:szCs w:val="20"/>
                      <w:lang w:val="en-US"/>
                    </w:rPr>
                    <w:t>]</w:t>
                  </w:r>
                </w:p>
              </w:tc>
              <w:tc>
                <w:tcPr>
                  <w:tcW w:w="3644" w:type="dxa"/>
                </w:tcPr>
                <w:p w14:paraId="22F7D3C4"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r w:rsidR="00B34D6E" w:rsidRPr="00507D1F" w14:paraId="2AB88730" w14:textId="77777777" w:rsidTr="00B34D6E">
              <w:tc>
                <w:tcPr>
                  <w:tcW w:w="3643" w:type="dxa"/>
                </w:tcPr>
                <w:p w14:paraId="12DB5E57"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[Other]</w:t>
                  </w:r>
                </w:p>
              </w:tc>
              <w:tc>
                <w:tcPr>
                  <w:tcW w:w="3644" w:type="dxa"/>
                </w:tcPr>
                <w:p w14:paraId="04BEE735" w14:textId="77777777" w:rsidR="00B34D6E" w:rsidRPr="00507D1F" w:rsidRDefault="00B34D6E" w:rsidP="00B34D6E">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p>
              </w:tc>
            </w:tr>
          </w:tbl>
          <w:p w14:paraId="04F8E6F4" w14:textId="77777777" w:rsidR="00B34D6E" w:rsidRPr="00507D1F" w:rsidRDefault="00B34D6E" w:rsidP="00EF5A76">
            <w:pPr>
              <w:spacing w:after="0" w:line="288" w:lineRule="auto"/>
              <w:rPr>
                <w:rFonts w:ascii="Open Sans" w:hAnsi="Open Sans" w:cs="Open Sans"/>
                <w:b/>
                <w:bCs/>
                <w:i/>
                <w:iCs/>
                <w:color w:val="808080" w:themeColor="background1" w:themeShade="80"/>
                <w:sz w:val="20"/>
                <w:szCs w:val="20"/>
                <w:lang w:val="en-US"/>
              </w:rPr>
            </w:pPr>
          </w:p>
        </w:tc>
      </w:tr>
      <w:tr w:rsidR="00767ECA" w:rsidRPr="00507D1F" w14:paraId="565DFE8A" w14:textId="77777777" w:rsidTr="002661C0">
        <w:trPr>
          <w:trHeight w:val="992"/>
        </w:trPr>
        <w:tc>
          <w:tcPr>
            <w:tcW w:w="1980" w:type="dxa"/>
          </w:tcPr>
          <w:p w14:paraId="0F4A4EB0" w14:textId="348CACDC" w:rsidR="00767ECA" w:rsidRDefault="00767ECA" w:rsidP="00767ECA">
            <w:pPr>
              <w:spacing w:line="240" w:lineRule="auto"/>
              <w:rPr>
                <w:rFonts w:ascii="Open Sans" w:hAnsi="Open Sans" w:cs="Open Sans"/>
                <w:b/>
                <w:lang w:val="en-US"/>
              </w:rPr>
            </w:pPr>
            <w:r w:rsidRPr="00767ECA">
              <w:rPr>
                <w:rFonts w:ascii="Open Sans" w:hAnsi="Open Sans" w:cs="Open Sans"/>
                <w:b/>
                <w:lang w:val="en-US"/>
              </w:rPr>
              <w:t>Hazardous substances</w:t>
            </w:r>
          </w:p>
        </w:tc>
        <w:tc>
          <w:tcPr>
            <w:tcW w:w="7796" w:type="dxa"/>
          </w:tcPr>
          <w:p w14:paraId="47AA8326" w14:textId="2E155DF1" w:rsidR="00767ECA" w:rsidRPr="001C566D" w:rsidRDefault="00767ECA" w:rsidP="00767ECA">
            <w:pPr>
              <w:spacing w:after="0" w:line="288" w:lineRule="auto"/>
              <w:rPr>
                <w:rFonts w:ascii="Open Sans" w:hAnsi="Open Sans" w:cs="Open Sans"/>
                <w:i/>
                <w:iCs/>
                <w:color w:val="808080" w:themeColor="background1" w:themeShade="80"/>
                <w:sz w:val="20"/>
                <w:szCs w:val="20"/>
                <w:lang w:val="en-US"/>
              </w:rPr>
            </w:pPr>
            <w:commentRangeStart w:id="5"/>
            <w:r w:rsidRPr="001C566D">
              <w:rPr>
                <w:rFonts w:ascii="Open Sans" w:hAnsi="Open Sans" w:cs="Open Sans"/>
                <w:i/>
                <w:iCs/>
                <w:color w:val="808080" w:themeColor="background1" w:themeShade="80"/>
                <w:sz w:val="20"/>
                <w:szCs w:val="20"/>
                <w:lang w:val="en-US"/>
              </w:rPr>
              <w:t>[</w:t>
            </w:r>
            <w:r w:rsidR="001C566D">
              <w:rPr>
                <w:rFonts w:ascii="Open Sans" w:hAnsi="Open Sans" w:cs="Open Sans"/>
                <w:i/>
                <w:iCs/>
                <w:color w:val="808080" w:themeColor="background1" w:themeShade="80"/>
                <w:sz w:val="20"/>
                <w:szCs w:val="20"/>
                <w:lang w:val="en-US"/>
              </w:rPr>
              <w:t>D</w:t>
            </w:r>
            <w:r w:rsidRPr="001C566D">
              <w:rPr>
                <w:rFonts w:ascii="Open Sans" w:hAnsi="Open Sans" w:cs="Open Sans"/>
                <w:i/>
                <w:iCs/>
                <w:color w:val="808080" w:themeColor="background1" w:themeShade="80"/>
                <w:sz w:val="20"/>
                <w:szCs w:val="20"/>
                <w:lang w:val="en-US"/>
              </w:rPr>
              <w:t xml:space="preserve">escribe the list substances listed on ‘Candidate List of Substances of Very </w:t>
            </w:r>
          </w:p>
          <w:p w14:paraId="30B978DA" w14:textId="529D8BA7" w:rsidR="00767ECA" w:rsidRPr="001C566D" w:rsidRDefault="00767ECA" w:rsidP="00767ECA">
            <w:pPr>
              <w:spacing w:after="0" w:line="288" w:lineRule="auto"/>
              <w:rPr>
                <w:rFonts w:ascii="Open Sans" w:hAnsi="Open Sans" w:cs="Open Sans"/>
                <w:i/>
                <w:iCs/>
                <w:color w:val="808080" w:themeColor="background1" w:themeShade="80"/>
                <w:sz w:val="20"/>
                <w:szCs w:val="20"/>
                <w:lang w:val="en-US"/>
              </w:rPr>
            </w:pPr>
            <w:r w:rsidRPr="001C566D">
              <w:rPr>
                <w:rFonts w:ascii="Open Sans" w:hAnsi="Open Sans" w:cs="Open Sans"/>
                <w:i/>
                <w:iCs/>
                <w:color w:val="808080" w:themeColor="background1" w:themeShade="80"/>
                <w:sz w:val="20"/>
                <w:szCs w:val="20"/>
                <w:lang w:val="en-US"/>
              </w:rPr>
              <w:t>High Concern for authorization (</w:t>
            </w:r>
            <w:hyperlink r:id="rId13" w:history="1">
              <w:r w:rsidRPr="001C566D">
                <w:rPr>
                  <w:rStyle w:val="Hyperlink"/>
                  <w:rFonts w:ascii="Open Sans" w:hAnsi="Open Sans" w:cs="Open Sans"/>
                  <w:i/>
                  <w:iCs/>
                  <w:sz w:val="20"/>
                  <w:szCs w:val="20"/>
                  <w:lang w:val="en-US"/>
                </w:rPr>
                <w:t>http://echa.europa.eu/candidate-list-table</w:t>
              </w:r>
            </w:hyperlink>
            <w:r w:rsidRPr="001C566D">
              <w:rPr>
                <w:rFonts w:ascii="Open Sans" w:hAnsi="Open Sans" w:cs="Open Sans"/>
                <w:i/>
                <w:iCs/>
                <w:color w:val="808080" w:themeColor="background1" w:themeShade="80"/>
                <w:sz w:val="20"/>
                <w:szCs w:val="20"/>
                <w:lang w:val="en-US"/>
              </w:rPr>
              <w:t>)’]</w:t>
            </w:r>
            <w:commentRangeEnd w:id="5"/>
            <w:r w:rsidR="00A31158">
              <w:rPr>
                <w:rStyle w:val="CommentReference"/>
              </w:rPr>
              <w:commentReference w:id="5"/>
            </w:r>
          </w:p>
        </w:tc>
      </w:tr>
      <w:tr w:rsidR="00767ECA" w:rsidRPr="00507D1F" w14:paraId="4FC8DDEF" w14:textId="77777777" w:rsidTr="002661C0">
        <w:tc>
          <w:tcPr>
            <w:tcW w:w="1980" w:type="dxa"/>
          </w:tcPr>
          <w:p w14:paraId="5E344C61" w14:textId="60503F8A" w:rsidR="00767ECA" w:rsidRPr="00507D1F" w:rsidRDefault="00767ECA" w:rsidP="00767ECA">
            <w:pPr>
              <w:spacing w:line="240" w:lineRule="auto"/>
              <w:rPr>
                <w:rFonts w:ascii="Open Sans" w:hAnsi="Open Sans" w:cs="Open Sans"/>
                <w:b/>
                <w:lang w:val="en-US"/>
              </w:rPr>
            </w:pPr>
            <w:commentRangeStart w:id="6"/>
            <w:r w:rsidRPr="00507D1F">
              <w:rPr>
                <w:rFonts w:ascii="Open Sans" w:hAnsi="Open Sans" w:cs="Open Sans"/>
                <w:b/>
                <w:lang w:val="en-US"/>
              </w:rPr>
              <w:t>System boundary</w:t>
            </w:r>
            <w:commentRangeEnd w:id="6"/>
            <w:r w:rsidR="008B24AD">
              <w:rPr>
                <w:rStyle w:val="CommentReference"/>
              </w:rPr>
              <w:commentReference w:id="6"/>
            </w:r>
          </w:p>
        </w:tc>
        <w:tc>
          <w:tcPr>
            <w:tcW w:w="7796" w:type="dxa"/>
          </w:tcPr>
          <w:p w14:paraId="14A8123C" w14:textId="36AB2D49" w:rsidR="00767ECA" w:rsidRPr="00507D1F" w:rsidRDefault="00767ECA" w:rsidP="00767ECA">
            <w:pPr>
              <w:spacing w:after="0" w:line="288" w:lineRule="auto"/>
              <w:rPr>
                <w:rFonts w:ascii="Open Sans" w:hAnsi="Open Sans" w:cs="Open Sans"/>
                <w:b/>
                <w:bCs/>
                <w:i/>
                <w:iCs/>
                <w:color w:val="808080" w:themeColor="background1" w:themeShade="80"/>
                <w:sz w:val="20"/>
                <w:szCs w:val="20"/>
                <w:lang w:val="en-US"/>
              </w:rPr>
            </w:pPr>
            <w:r>
              <w:rPr>
                <w:rFonts w:ascii="Open Sans" w:hAnsi="Open Sans" w:cs="Open Sans"/>
                <w:b/>
                <w:bCs/>
                <w:i/>
                <w:iCs/>
                <w:color w:val="808080" w:themeColor="background1" w:themeShade="80"/>
                <w:sz w:val="20"/>
                <w:szCs w:val="20"/>
                <w:lang w:val="en-US"/>
              </w:rPr>
              <w:t>(X = included in LCA; MDN = module not declared)</w:t>
            </w:r>
          </w:p>
          <w:tbl>
            <w:tblPr>
              <w:tblStyle w:val="TableGrid"/>
              <w:tblW w:w="7320" w:type="dxa"/>
              <w:tblLook w:val="04A0" w:firstRow="1" w:lastRow="0" w:firstColumn="1" w:lastColumn="0" w:noHBand="0" w:noVBand="1"/>
            </w:tblPr>
            <w:tblGrid>
              <w:gridCol w:w="1112"/>
              <w:gridCol w:w="620"/>
              <w:gridCol w:w="621"/>
              <w:gridCol w:w="621"/>
              <w:gridCol w:w="621"/>
              <w:gridCol w:w="621"/>
              <w:gridCol w:w="620"/>
              <w:gridCol w:w="621"/>
              <w:gridCol w:w="621"/>
              <w:gridCol w:w="621"/>
              <w:gridCol w:w="621"/>
            </w:tblGrid>
            <w:tr w:rsidR="00767ECA" w:rsidRPr="00507D1F" w14:paraId="599307FC" w14:textId="77777777" w:rsidTr="00A2522E">
              <w:tc>
                <w:tcPr>
                  <w:tcW w:w="1112" w:type="dxa"/>
                </w:tcPr>
                <w:p w14:paraId="2FDB5C3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08" w:type="dxa"/>
                  <w:gridSpan w:val="10"/>
                </w:tcPr>
                <w:p w14:paraId="0D6E3FD2" w14:textId="22AC2C96" w:rsidR="00767ECA" w:rsidRPr="00507D1F" w:rsidRDefault="00767ECA" w:rsidP="00767ECA">
                  <w:pPr>
                    <w:spacing w:after="0" w:line="288" w:lineRule="auto"/>
                    <w:jc w:val="center"/>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20"/>
                      <w:szCs w:val="20"/>
                      <w:lang w:val="en-US"/>
                    </w:rPr>
                    <w:t>Lifecycle indicators</w:t>
                  </w:r>
                </w:p>
              </w:tc>
            </w:tr>
            <w:tr w:rsidR="00767ECA" w:rsidRPr="00507D1F" w14:paraId="3E395160" w14:textId="77777777" w:rsidTr="00A2522E">
              <w:tc>
                <w:tcPr>
                  <w:tcW w:w="1112" w:type="dxa"/>
                </w:tcPr>
                <w:p w14:paraId="78A6229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0" w:type="dxa"/>
                </w:tcPr>
                <w:p w14:paraId="188969A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A1-A3</w:t>
                  </w:r>
                </w:p>
              </w:tc>
              <w:tc>
                <w:tcPr>
                  <w:tcW w:w="621" w:type="dxa"/>
                </w:tcPr>
                <w:p w14:paraId="6AA5DB4A"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A4</w:t>
                  </w:r>
                </w:p>
              </w:tc>
              <w:tc>
                <w:tcPr>
                  <w:tcW w:w="621" w:type="dxa"/>
                </w:tcPr>
                <w:p w14:paraId="77DAA09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A5</w:t>
                  </w:r>
                </w:p>
              </w:tc>
              <w:tc>
                <w:tcPr>
                  <w:tcW w:w="621" w:type="dxa"/>
                </w:tcPr>
                <w:p w14:paraId="1950951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B1</w:t>
                  </w:r>
                </w:p>
              </w:tc>
              <w:tc>
                <w:tcPr>
                  <w:tcW w:w="621" w:type="dxa"/>
                </w:tcPr>
                <w:p w14:paraId="43750034"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B2-B7</w:t>
                  </w:r>
                </w:p>
              </w:tc>
              <w:tc>
                <w:tcPr>
                  <w:tcW w:w="620" w:type="dxa"/>
                </w:tcPr>
                <w:p w14:paraId="7A95AB1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C1</w:t>
                  </w:r>
                </w:p>
              </w:tc>
              <w:tc>
                <w:tcPr>
                  <w:tcW w:w="621" w:type="dxa"/>
                </w:tcPr>
                <w:p w14:paraId="5AD1C09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C2</w:t>
                  </w:r>
                </w:p>
              </w:tc>
              <w:tc>
                <w:tcPr>
                  <w:tcW w:w="621" w:type="dxa"/>
                </w:tcPr>
                <w:p w14:paraId="3BD71B7B"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C3</w:t>
                  </w:r>
                </w:p>
              </w:tc>
              <w:tc>
                <w:tcPr>
                  <w:tcW w:w="621" w:type="dxa"/>
                </w:tcPr>
                <w:p w14:paraId="46460C5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C4</w:t>
                  </w:r>
                </w:p>
              </w:tc>
              <w:tc>
                <w:tcPr>
                  <w:tcW w:w="621" w:type="dxa"/>
                </w:tcPr>
                <w:p w14:paraId="0854F4A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D</w:t>
                  </w:r>
                </w:p>
              </w:tc>
            </w:tr>
            <w:tr w:rsidR="00767ECA" w:rsidRPr="00507D1F" w14:paraId="0CEB6806" w14:textId="77777777" w:rsidTr="00A2522E">
              <w:tc>
                <w:tcPr>
                  <w:tcW w:w="1112" w:type="dxa"/>
                </w:tcPr>
                <w:p w14:paraId="478F65F9" w14:textId="43609234"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Pr>
                      <w:rFonts w:ascii="Open Sans" w:hAnsi="Open Sans" w:cs="Open Sans"/>
                      <w:b/>
                      <w:bCs/>
                      <w:color w:val="808080" w:themeColor="background1" w:themeShade="80"/>
                      <w:sz w:val="16"/>
                      <w:szCs w:val="16"/>
                      <w:lang w:val="en-US"/>
                    </w:rPr>
                    <w:t>Lifecycle modules included</w:t>
                  </w:r>
                </w:p>
              </w:tc>
              <w:tc>
                <w:tcPr>
                  <w:tcW w:w="620" w:type="dxa"/>
                </w:tcPr>
                <w:p w14:paraId="6347CFE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54FFD7F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760BF82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443C4544"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573A0BA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0" w:type="dxa"/>
                </w:tcPr>
                <w:p w14:paraId="68DE109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2A2F1B31"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6C32F25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79875DF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21" w:type="dxa"/>
                </w:tcPr>
                <w:p w14:paraId="592C209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bl>
          <w:p w14:paraId="17631928" w14:textId="77777777" w:rsidR="00767ECA" w:rsidRPr="00507D1F" w:rsidRDefault="00767ECA" w:rsidP="00767ECA">
            <w:pPr>
              <w:spacing w:after="0" w:line="288" w:lineRule="auto"/>
              <w:rPr>
                <w:rFonts w:ascii="Open Sans" w:hAnsi="Open Sans" w:cs="Open Sans"/>
                <w:b/>
                <w:bCs/>
                <w:i/>
                <w:iCs/>
                <w:color w:val="808080" w:themeColor="background1" w:themeShade="80"/>
                <w:sz w:val="20"/>
                <w:szCs w:val="20"/>
                <w:lang w:val="en-US"/>
              </w:rPr>
            </w:pPr>
          </w:p>
        </w:tc>
      </w:tr>
      <w:tr w:rsidR="00134286" w:rsidRPr="00507D1F" w14:paraId="15981137" w14:textId="77777777" w:rsidTr="002661C0">
        <w:tc>
          <w:tcPr>
            <w:tcW w:w="1980" w:type="dxa"/>
          </w:tcPr>
          <w:p w14:paraId="0E5D754B" w14:textId="08FC2F5F" w:rsidR="00311DED" w:rsidRPr="00507D1F" w:rsidRDefault="00134286" w:rsidP="001124C5">
            <w:pPr>
              <w:spacing w:line="240" w:lineRule="auto"/>
              <w:rPr>
                <w:rFonts w:ascii="Open Sans" w:hAnsi="Open Sans" w:cs="Open Sans"/>
                <w:b/>
                <w:lang w:val="en-US"/>
              </w:rPr>
            </w:pPr>
            <w:commentRangeStart w:id="7"/>
            <w:r>
              <w:rPr>
                <w:rFonts w:ascii="Open Sans" w:hAnsi="Open Sans" w:cs="Open Sans"/>
                <w:b/>
                <w:lang w:val="en-US"/>
              </w:rPr>
              <w:t>Waste treatment</w:t>
            </w:r>
            <w:r w:rsidR="00FE06EC">
              <w:rPr>
                <w:rFonts w:ascii="Open Sans" w:hAnsi="Open Sans" w:cs="Open Sans"/>
                <w:b/>
                <w:lang w:val="en-US"/>
              </w:rPr>
              <w:t xml:space="preserve"> rates</w:t>
            </w:r>
            <w:r w:rsidR="001124C5">
              <w:rPr>
                <w:rFonts w:ascii="Open Sans" w:hAnsi="Open Sans" w:cs="Open Sans"/>
                <w:b/>
                <w:lang w:val="en-US"/>
              </w:rPr>
              <w:t xml:space="preserve"> </w:t>
            </w:r>
            <w:r w:rsidR="00311DED">
              <w:rPr>
                <w:rFonts w:ascii="Open Sans" w:hAnsi="Open Sans" w:cs="Open Sans"/>
                <w:b/>
                <w:lang w:val="en-US"/>
              </w:rPr>
              <w:t>(Module C4)</w:t>
            </w:r>
            <w:commentRangeEnd w:id="7"/>
            <w:r w:rsidR="0004416F">
              <w:rPr>
                <w:rStyle w:val="CommentReference"/>
              </w:rPr>
              <w:commentReference w:id="7"/>
            </w:r>
          </w:p>
        </w:tc>
        <w:tc>
          <w:tcPr>
            <w:tcW w:w="7796" w:type="dxa"/>
          </w:tcPr>
          <w:tbl>
            <w:tblPr>
              <w:tblStyle w:val="TableGrid"/>
              <w:tblW w:w="0" w:type="auto"/>
              <w:tblLook w:val="04A0" w:firstRow="1" w:lastRow="0" w:firstColumn="1" w:lastColumn="0" w:noHBand="0" w:noVBand="1"/>
            </w:tblPr>
            <w:tblGrid>
              <w:gridCol w:w="1766"/>
              <w:gridCol w:w="1851"/>
              <w:gridCol w:w="1851"/>
              <w:gridCol w:w="1852"/>
            </w:tblGrid>
            <w:tr w:rsidR="00134286" w:rsidRPr="00507D1F" w14:paraId="05583DD7" w14:textId="710C18CF" w:rsidTr="00134286">
              <w:tc>
                <w:tcPr>
                  <w:tcW w:w="1766" w:type="dxa"/>
                </w:tcPr>
                <w:p w14:paraId="3AC0B54D" w14:textId="77777777" w:rsidR="00134286" w:rsidRPr="00507D1F" w:rsidRDefault="00134286" w:rsidP="00134286">
                  <w:pPr>
                    <w:spacing w:after="0" w:line="288" w:lineRule="auto"/>
                    <w:rPr>
                      <w:rFonts w:ascii="Open Sans" w:hAnsi="Open Sans" w:cs="Open Sans"/>
                      <w:b/>
                      <w:bCs/>
                      <w:i/>
                      <w:iCs/>
                      <w:color w:val="808080" w:themeColor="background1" w:themeShade="80"/>
                      <w:sz w:val="20"/>
                      <w:szCs w:val="20"/>
                      <w:lang w:val="en-US"/>
                    </w:rPr>
                  </w:pPr>
                  <w:r w:rsidRPr="00507D1F">
                    <w:rPr>
                      <w:rFonts w:ascii="Open Sans" w:hAnsi="Open Sans" w:cs="Open Sans"/>
                      <w:b/>
                      <w:bCs/>
                      <w:i/>
                      <w:iCs/>
                      <w:color w:val="808080" w:themeColor="background1" w:themeShade="80"/>
                      <w:sz w:val="20"/>
                      <w:szCs w:val="20"/>
                      <w:lang w:val="en-US"/>
                    </w:rPr>
                    <w:t>Material</w:t>
                  </w:r>
                </w:p>
              </w:tc>
              <w:tc>
                <w:tcPr>
                  <w:tcW w:w="1851" w:type="dxa"/>
                </w:tcPr>
                <w:p w14:paraId="0DF8300E" w14:textId="10E1F1CE" w:rsidR="00134286" w:rsidRPr="00507D1F" w:rsidRDefault="00134286" w:rsidP="00134286">
                  <w:pPr>
                    <w:spacing w:after="0" w:line="288" w:lineRule="auto"/>
                    <w:rPr>
                      <w:rFonts w:ascii="Open Sans" w:hAnsi="Open Sans" w:cs="Open Sans"/>
                      <w:b/>
                      <w:bCs/>
                      <w:i/>
                      <w:iCs/>
                      <w:color w:val="808080" w:themeColor="background1" w:themeShade="80"/>
                      <w:sz w:val="20"/>
                      <w:szCs w:val="20"/>
                      <w:lang w:val="en-US"/>
                    </w:rPr>
                  </w:pPr>
                  <w:r w:rsidRPr="00134286">
                    <w:rPr>
                      <w:rFonts w:ascii="Open Sans" w:hAnsi="Open Sans" w:cs="Open Sans"/>
                      <w:b/>
                      <w:bCs/>
                      <w:i/>
                      <w:iCs/>
                      <w:color w:val="808080" w:themeColor="background1" w:themeShade="80"/>
                      <w:sz w:val="20"/>
                      <w:szCs w:val="20"/>
                      <w:lang w:val="en-US"/>
                    </w:rPr>
                    <w:t>Recycling rate</w:t>
                  </w:r>
                </w:p>
              </w:tc>
              <w:tc>
                <w:tcPr>
                  <w:tcW w:w="1851" w:type="dxa"/>
                </w:tcPr>
                <w:p w14:paraId="1BD8F4FC" w14:textId="5D779581" w:rsidR="00134286" w:rsidRPr="00507D1F" w:rsidRDefault="00134286" w:rsidP="00134286">
                  <w:pPr>
                    <w:spacing w:after="0" w:line="288" w:lineRule="auto"/>
                    <w:rPr>
                      <w:rFonts w:ascii="Open Sans" w:hAnsi="Open Sans" w:cs="Open Sans"/>
                      <w:b/>
                      <w:bCs/>
                      <w:i/>
                      <w:iCs/>
                      <w:color w:val="808080" w:themeColor="background1" w:themeShade="80"/>
                      <w:sz w:val="20"/>
                      <w:szCs w:val="20"/>
                      <w:lang w:val="en-US"/>
                    </w:rPr>
                  </w:pPr>
                  <w:r w:rsidRPr="00134286">
                    <w:rPr>
                      <w:rFonts w:ascii="Open Sans" w:hAnsi="Open Sans" w:cs="Open Sans"/>
                      <w:b/>
                      <w:bCs/>
                      <w:i/>
                      <w:iCs/>
                      <w:color w:val="808080" w:themeColor="background1" w:themeShade="80"/>
                      <w:sz w:val="20"/>
                      <w:szCs w:val="20"/>
                      <w:lang w:val="en-US"/>
                    </w:rPr>
                    <w:t>Incineration rate</w:t>
                  </w:r>
                </w:p>
              </w:tc>
              <w:tc>
                <w:tcPr>
                  <w:tcW w:w="1852" w:type="dxa"/>
                </w:tcPr>
                <w:p w14:paraId="7820C26B" w14:textId="5E4AAE77" w:rsidR="00134286" w:rsidRPr="00507D1F" w:rsidRDefault="00134286" w:rsidP="00134286">
                  <w:pPr>
                    <w:spacing w:after="0" w:line="288" w:lineRule="auto"/>
                    <w:rPr>
                      <w:rFonts w:ascii="Open Sans" w:hAnsi="Open Sans" w:cs="Open Sans"/>
                      <w:b/>
                      <w:bCs/>
                      <w:i/>
                      <w:iCs/>
                      <w:color w:val="808080" w:themeColor="background1" w:themeShade="80"/>
                      <w:sz w:val="20"/>
                      <w:szCs w:val="20"/>
                      <w:lang w:val="en-US"/>
                    </w:rPr>
                  </w:pPr>
                  <w:r w:rsidRPr="00134286">
                    <w:rPr>
                      <w:rFonts w:ascii="Open Sans" w:hAnsi="Open Sans" w:cs="Open Sans"/>
                      <w:b/>
                      <w:bCs/>
                      <w:i/>
                      <w:iCs/>
                      <w:color w:val="808080" w:themeColor="background1" w:themeShade="80"/>
                      <w:sz w:val="20"/>
                      <w:szCs w:val="20"/>
                      <w:lang w:val="en-US"/>
                    </w:rPr>
                    <w:t>Landfilling</w:t>
                  </w:r>
                  <w:r>
                    <w:rPr>
                      <w:rFonts w:ascii="Open Sans" w:hAnsi="Open Sans" w:cs="Open Sans"/>
                      <w:b/>
                      <w:bCs/>
                      <w:i/>
                      <w:iCs/>
                      <w:color w:val="808080" w:themeColor="background1" w:themeShade="80"/>
                      <w:sz w:val="20"/>
                      <w:szCs w:val="20"/>
                      <w:lang w:val="en-US"/>
                    </w:rPr>
                    <w:t xml:space="preserve"> </w:t>
                  </w:r>
                  <w:r w:rsidRPr="00134286">
                    <w:rPr>
                      <w:rFonts w:ascii="Open Sans" w:hAnsi="Open Sans" w:cs="Open Sans"/>
                      <w:b/>
                      <w:bCs/>
                      <w:i/>
                      <w:iCs/>
                      <w:color w:val="808080" w:themeColor="background1" w:themeShade="80"/>
                      <w:sz w:val="20"/>
                      <w:szCs w:val="20"/>
                      <w:lang w:val="en-US"/>
                    </w:rPr>
                    <w:t>Rate</w:t>
                  </w:r>
                </w:p>
              </w:tc>
            </w:tr>
            <w:tr w:rsidR="00134286" w:rsidRPr="00507D1F" w14:paraId="42F83DDC" w14:textId="1BCF8194" w:rsidTr="00134286">
              <w:tc>
                <w:tcPr>
                  <w:tcW w:w="1766" w:type="dxa"/>
                </w:tcPr>
                <w:p w14:paraId="25490FCA" w14:textId="77777777"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[Steel]</w:t>
                  </w:r>
                </w:p>
              </w:tc>
              <w:tc>
                <w:tcPr>
                  <w:tcW w:w="1851" w:type="dxa"/>
                </w:tcPr>
                <w:p w14:paraId="7EEF7213" w14:textId="15B7325F"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r>
                    <w:rPr>
                      <w:rFonts w:ascii="Open Sans" w:hAnsi="Open Sans" w:cs="Open Sans"/>
                      <w:i/>
                      <w:iCs/>
                      <w:color w:val="808080" w:themeColor="background1" w:themeShade="80"/>
                      <w:sz w:val="20"/>
                      <w:szCs w:val="20"/>
                      <w:lang w:val="en-US"/>
                    </w:rPr>
                    <w:t xml:space="preserve"> %</w:t>
                  </w:r>
                </w:p>
              </w:tc>
              <w:tc>
                <w:tcPr>
                  <w:tcW w:w="1851" w:type="dxa"/>
                </w:tcPr>
                <w:p w14:paraId="1273ABB9" w14:textId="63BA7C48"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c>
                <w:tcPr>
                  <w:tcW w:w="1852" w:type="dxa"/>
                </w:tcPr>
                <w:p w14:paraId="02AAC43D" w14:textId="7E598286"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r>
            <w:tr w:rsidR="00134286" w:rsidRPr="00507D1F" w14:paraId="341D1ED3" w14:textId="6C3717D9" w:rsidTr="00134286">
              <w:tc>
                <w:tcPr>
                  <w:tcW w:w="1766" w:type="dxa"/>
                </w:tcPr>
                <w:p w14:paraId="4869FD9C" w14:textId="77777777"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[aluminum]</w:t>
                  </w:r>
                </w:p>
              </w:tc>
              <w:tc>
                <w:tcPr>
                  <w:tcW w:w="1851" w:type="dxa"/>
                </w:tcPr>
                <w:p w14:paraId="25331799" w14:textId="52F5E241"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r>
                    <w:rPr>
                      <w:rFonts w:ascii="Open Sans" w:hAnsi="Open Sans" w:cs="Open Sans"/>
                      <w:i/>
                      <w:iCs/>
                      <w:color w:val="808080" w:themeColor="background1" w:themeShade="80"/>
                      <w:sz w:val="20"/>
                      <w:szCs w:val="20"/>
                      <w:lang w:val="en-US"/>
                    </w:rPr>
                    <w:t xml:space="preserve"> %</w:t>
                  </w:r>
                </w:p>
              </w:tc>
              <w:tc>
                <w:tcPr>
                  <w:tcW w:w="1851" w:type="dxa"/>
                </w:tcPr>
                <w:p w14:paraId="70CEC028" w14:textId="3DF5BBCB"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c>
                <w:tcPr>
                  <w:tcW w:w="1852" w:type="dxa"/>
                </w:tcPr>
                <w:p w14:paraId="189AC8D0" w14:textId="17322EF8"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r>
            <w:tr w:rsidR="00134286" w:rsidRPr="00507D1F" w14:paraId="6E583DF9" w14:textId="05168A0A" w:rsidTr="00134286">
              <w:tc>
                <w:tcPr>
                  <w:tcW w:w="1766" w:type="dxa"/>
                </w:tcPr>
                <w:p w14:paraId="5C34611D" w14:textId="77777777"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[Copper]</w:t>
                  </w:r>
                </w:p>
              </w:tc>
              <w:tc>
                <w:tcPr>
                  <w:tcW w:w="1851" w:type="dxa"/>
                </w:tcPr>
                <w:p w14:paraId="607E74EB" w14:textId="785B8ED8"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r>
                    <w:rPr>
                      <w:rFonts w:ascii="Open Sans" w:hAnsi="Open Sans" w:cs="Open Sans"/>
                      <w:i/>
                      <w:iCs/>
                      <w:color w:val="808080" w:themeColor="background1" w:themeShade="80"/>
                      <w:sz w:val="20"/>
                      <w:szCs w:val="20"/>
                      <w:lang w:val="en-US"/>
                    </w:rPr>
                    <w:t xml:space="preserve"> %</w:t>
                  </w:r>
                </w:p>
              </w:tc>
              <w:tc>
                <w:tcPr>
                  <w:tcW w:w="1851" w:type="dxa"/>
                </w:tcPr>
                <w:p w14:paraId="36991DE9" w14:textId="6B83F378"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c>
                <w:tcPr>
                  <w:tcW w:w="1852" w:type="dxa"/>
                </w:tcPr>
                <w:p w14:paraId="4CBA5722" w14:textId="40203E4D"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r>
            <w:tr w:rsidR="00134286" w:rsidRPr="00507D1F" w14:paraId="4CDDFD40" w14:textId="23AD815B" w:rsidTr="00134286">
              <w:tc>
                <w:tcPr>
                  <w:tcW w:w="1766" w:type="dxa"/>
                </w:tcPr>
                <w:p w14:paraId="4A4E7B28" w14:textId="77777777"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[Plastic]</w:t>
                  </w:r>
                </w:p>
              </w:tc>
              <w:tc>
                <w:tcPr>
                  <w:tcW w:w="1851" w:type="dxa"/>
                </w:tcPr>
                <w:p w14:paraId="3FD7978E" w14:textId="7A2FA979"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r>
                    <w:rPr>
                      <w:rFonts w:ascii="Open Sans" w:hAnsi="Open Sans" w:cs="Open Sans"/>
                      <w:i/>
                      <w:iCs/>
                      <w:color w:val="808080" w:themeColor="background1" w:themeShade="80"/>
                      <w:sz w:val="20"/>
                      <w:szCs w:val="20"/>
                      <w:lang w:val="en-US"/>
                    </w:rPr>
                    <w:t xml:space="preserve"> %</w:t>
                  </w:r>
                </w:p>
              </w:tc>
              <w:tc>
                <w:tcPr>
                  <w:tcW w:w="1851" w:type="dxa"/>
                </w:tcPr>
                <w:p w14:paraId="1C35969D" w14:textId="11858750"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c>
                <w:tcPr>
                  <w:tcW w:w="1852" w:type="dxa"/>
                </w:tcPr>
                <w:p w14:paraId="524836E8" w14:textId="4AA4C162"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r>
            <w:tr w:rsidR="00134286" w:rsidRPr="00507D1F" w14:paraId="11D6C3F6" w14:textId="376F3A9F" w:rsidTr="00134286">
              <w:tc>
                <w:tcPr>
                  <w:tcW w:w="1766" w:type="dxa"/>
                </w:tcPr>
                <w:p w14:paraId="7B4951D8" w14:textId="77777777"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[Other]</w:t>
                  </w:r>
                </w:p>
              </w:tc>
              <w:tc>
                <w:tcPr>
                  <w:tcW w:w="1851" w:type="dxa"/>
                </w:tcPr>
                <w:p w14:paraId="46D5C441" w14:textId="0D19D5BC"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507D1F">
                    <w:rPr>
                      <w:rFonts w:ascii="Open Sans" w:hAnsi="Open Sans" w:cs="Open Sans"/>
                      <w:i/>
                      <w:iCs/>
                      <w:color w:val="808080" w:themeColor="background1" w:themeShade="80"/>
                      <w:sz w:val="20"/>
                      <w:szCs w:val="20"/>
                      <w:lang w:val="en-US"/>
                    </w:rPr>
                    <w:t>[NUMBER]</w:t>
                  </w:r>
                  <w:r>
                    <w:rPr>
                      <w:rFonts w:ascii="Open Sans" w:hAnsi="Open Sans" w:cs="Open Sans"/>
                      <w:i/>
                      <w:iCs/>
                      <w:color w:val="808080" w:themeColor="background1" w:themeShade="80"/>
                      <w:sz w:val="20"/>
                      <w:szCs w:val="20"/>
                      <w:lang w:val="en-US"/>
                    </w:rPr>
                    <w:t xml:space="preserve"> %</w:t>
                  </w:r>
                </w:p>
              </w:tc>
              <w:tc>
                <w:tcPr>
                  <w:tcW w:w="1851" w:type="dxa"/>
                </w:tcPr>
                <w:p w14:paraId="77B92B21" w14:textId="33294173"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c>
                <w:tcPr>
                  <w:tcW w:w="1852" w:type="dxa"/>
                </w:tcPr>
                <w:p w14:paraId="4128C585" w14:textId="50C09C70" w:rsidR="00134286" w:rsidRPr="00507D1F" w:rsidRDefault="00134286" w:rsidP="00134286">
                  <w:pPr>
                    <w:spacing w:after="0" w:line="288" w:lineRule="auto"/>
                    <w:rPr>
                      <w:rFonts w:ascii="Open Sans" w:hAnsi="Open Sans" w:cs="Open Sans"/>
                      <w:i/>
                      <w:iCs/>
                      <w:color w:val="808080" w:themeColor="background1" w:themeShade="80"/>
                      <w:sz w:val="20"/>
                      <w:szCs w:val="20"/>
                      <w:lang w:val="en-US"/>
                    </w:rPr>
                  </w:pPr>
                  <w:r w:rsidRPr="00134286">
                    <w:rPr>
                      <w:rFonts w:ascii="Open Sans" w:hAnsi="Open Sans" w:cs="Open Sans"/>
                      <w:i/>
                      <w:iCs/>
                      <w:color w:val="808080" w:themeColor="background1" w:themeShade="80"/>
                      <w:sz w:val="20"/>
                      <w:szCs w:val="20"/>
                      <w:lang w:val="en-US"/>
                    </w:rPr>
                    <w:t>[NUMBER] %</w:t>
                  </w:r>
                </w:p>
              </w:tc>
            </w:tr>
          </w:tbl>
          <w:p w14:paraId="32698820" w14:textId="77777777" w:rsidR="00134286" w:rsidRDefault="00134286" w:rsidP="00767ECA">
            <w:pPr>
              <w:spacing w:after="0" w:line="288" w:lineRule="auto"/>
              <w:rPr>
                <w:rFonts w:ascii="Open Sans" w:hAnsi="Open Sans" w:cs="Open Sans"/>
                <w:b/>
                <w:bCs/>
                <w:i/>
                <w:iCs/>
                <w:color w:val="808080" w:themeColor="background1" w:themeShade="80"/>
                <w:sz w:val="20"/>
                <w:szCs w:val="20"/>
                <w:lang w:val="en-US"/>
              </w:rPr>
            </w:pPr>
          </w:p>
        </w:tc>
      </w:tr>
      <w:tr w:rsidR="00767ECA" w:rsidRPr="00507D1F" w14:paraId="60F2DF6C" w14:textId="77777777" w:rsidTr="002661C0">
        <w:tc>
          <w:tcPr>
            <w:tcW w:w="1980" w:type="dxa"/>
          </w:tcPr>
          <w:p w14:paraId="13DF038E" w14:textId="7015D337" w:rsidR="00767ECA" w:rsidRPr="00507D1F" w:rsidRDefault="00767ECA" w:rsidP="00767ECA">
            <w:pPr>
              <w:spacing w:line="240" w:lineRule="auto"/>
              <w:rPr>
                <w:rFonts w:ascii="Open Sans" w:hAnsi="Open Sans" w:cs="Open Sans"/>
                <w:b/>
                <w:lang w:val="en-US"/>
              </w:rPr>
            </w:pPr>
            <w:r w:rsidRPr="00507D1F">
              <w:rPr>
                <w:rFonts w:ascii="Open Sans" w:hAnsi="Open Sans" w:cs="Open Sans"/>
                <w:b/>
                <w:lang w:val="en-US"/>
              </w:rPr>
              <w:t>Lifecycle data about this heat pump from environmental product declaration</w:t>
            </w:r>
          </w:p>
        </w:tc>
        <w:tc>
          <w:tcPr>
            <w:tcW w:w="7796" w:type="dxa"/>
          </w:tcPr>
          <w:tbl>
            <w:tblPr>
              <w:tblStyle w:val="TableGrid"/>
              <w:tblW w:w="7320" w:type="dxa"/>
              <w:tblLook w:val="04A0" w:firstRow="1" w:lastRow="0" w:firstColumn="1" w:lastColumn="0" w:noHBand="0" w:noVBand="1"/>
            </w:tblPr>
            <w:tblGrid>
              <w:gridCol w:w="1297"/>
              <w:gridCol w:w="602"/>
              <w:gridCol w:w="602"/>
              <w:gridCol w:w="602"/>
              <w:gridCol w:w="603"/>
              <w:gridCol w:w="602"/>
              <w:gridCol w:w="602"/>
              <w:gridCol w:w="603"/>
              <w:gridCol w:w="602"/>
              <w:gridCol w:w="602"/>
              <w:gridCol w:w="603"/>
            </w:tblGrid>
            <w:tr w:rsidR="00767ECA" w:rsidRPr="00507D1F" w14:paraId="66E6812F" w14:textId="77777777" w:rsidTr="002661C0">
              <w:tc>
                <w:tcPr>
                  <w:tcW w:w="1297" w:type="dxa"/>
                </w:tcPr>
                <w:p w14:paraId="25596471"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3" w:type="dxa"/>
                  <w:gridSpan w:val="10"/>
                </w:tcPr>
                <w:p w14:paraId="1A310DAE" w14:textId="42372D7D" w:rsidR="00767ECA" w:rsidRPr="00507D1F" w:rsidRDefault="00767ECA" w:rsidP="00767ECA">
                  <w:pPr>
                    <w:spacing w:after="0" w:line="288" w:lineRule="auto"/>
                    <w:jc w:val="center"/>
                    <w:rPr>
                      <w:rFonts w:ascii="Open Sans" w:hAnsi="Open Sans" w:cs="Open Sans"/>
                      <w:b/>
                      <w:bCs/>
                      <w:color w:val="808080" w:themeColor="background1" w:themeShade="80"/>
                      <w:sz w:val="20"/>
                      <w:szCs w:val="20"/>
                      <w:lang w:val="en-US"/>
                    </w:rPr>
                  </w:pPr>
                  <w:commentRangeStart w:id="8"/>
                  <w:r w:rsidRPr="00507D1F">
                    <w:rPr>
                      <w:rFonts w:ascii="Open Sans" w:hAnsi="Open Sans" w:cs="Open Sans"/>
                      <w:b/>
                      <w:bCs/>
                      <w:color w:val="808080" w:themeColor="background1" w:themeShade="80"/>
                      <w:sz w:val="20"/>
                      <w:szCs w:val="20"/>
                      <w:lang w:val="en-US"/>
                    </w:rPr>
                    <w:t>Lifecycle indicators</w:t>
                  </w:r>
                  <w:commentRangeEnd w:id="8"/>
                  <w:r w:rsidR="00727DA9">
                    <w:rPr>
                      <w:rStyle w:val="CommentReference"/>
                    </w:rPr>
                    <w:commentReference w:id="8"/>
                  </w:r>
                </w:p>
              </w:tc>
            </w:tr>
            <w:tr w:rsidR="00767ECA" w:rsidRPr="00507D1F" w14:paraId="28CF05A7" w14:textId="01B1B0C6" w:rsidTr="002661C0">
              <w:tc>
                <w:tcPr>
                  <w:tcW w:w="1297" w:type="dxa"/>
                </w:tcPr>
                <w:p w14:paraId="3D43A03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94E5819" w14:textId="4B3EA4C3"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A1-A3</w:t>
                  </w:r>
                </w:p>
              </w:tc>
              <w:tc>
                <w:tcPr>
                  <w:tcW w:w="602" w:type="dxa"/>
                </w:tcPr>
                <w:p w14:paraId="6D96823C" w14:textId="437048CA"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A4</w:t>
                  </w:r>
                </w:p>
              </w:tc>
              <w:tc>
                <w:tcPr>
                  <w:tcW w:w="602" w:type="dxa"/>
                </w:tcPr>
                <w:p w14:paraId="420F18C1" w14:textId="70FD83A0"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A5</w:t>
                  </w:r>
                </w:p>
              </w:tc>
              <w:tc>
                <w:tcPr>
                  <w:tcW w:w="603" w:type="dxa"/>
                </w:tcPr>
                <w:p w14:paraId="58357FC0" w14:textId="298D28D8"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B1</w:t>
                  </w:r>
                </w:p>
              </w:tc>
              <w:tc>
                <w:tcPr>
                  <w:tcW w:w="602" w:type="dxa"/>
                </w:tcPr>
                <w:p w14:paraId="1772C836" w14:textId="5FD10B3D"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B2-B7</w:t>
                  </w:r>
                </w:p>
              </w:tc>
              <w:tc>
                <w:tcPr>
                  <w:tcW w:w="602" w:type="dxa"/>
                </w:tcPr>
                <w:p w14:paraId="297782D4" w14:textId="7D26A1D6"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C1</w:t>
                  </w:r>
                </w:p>
              </w:tc>
              <w:tc>
                <w:tcPr>
                  <w:tcW w:w="603" w:type="dxa"/>
                </w:tcPr>
                <w:p w14:paraId="68E2D63B" w14:textId="1464135A"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C2</w:t>
                  </w:r>
                </w:p>
              </w:tc>
              <w:tc>
                <w:tcPr>
                  <w:tcW w:w="602" w:type="dxa"/>
                </w:tcPr>
                <w:p w14:paraId="61417FC1" w14:textId="65FE2535"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C3</w:t>
                  </w:r>
                </w:p>
              </w:tc>
              <w:tc>
                <w:tcPr>
                  <w:tcW w:w="602" w:type="dxa"/>
                </w:tcPr>
                <w:p w14:paraId="7D66499B" w14:textId="59B309D8"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C4</w:t>
                  </w:r>
                </w:p>
              </w:tc>
              <w:tc>
                <w:tcPr>
                  <w:tcW w:w="603" w:type="dxa"/>
                </w:tcPr>
                <w:p w14:paraId="18D73ACE" w14:textId="448D931D"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r w:rsidRPr="00507D1F">
                    <w:rPr>
                      <w:rFonts w:ascii="Open Sans" w:hAnsi="Open Sans" w:cs="Open Sans"/>
                      <w:b/>
                      <w:bCs/>
                      <w:color w:val="808080" w:themeColor="background1" w:themeShade="80"/>
                      <w:sz w:val="16"/>
                      <w:szCs w:val="16"/>
                      <w:lang w:val="en-US"/>
                    </w:rPr>
                    <w:t>D</w:t>
                  </w:r>
                </w:p>
              </w:tc>
            </w:tr>
            <w:tr w:rsidR="00767ECA" w:rsidRPr="00507D1F" w14:paraId="28C9DDE6" w14:textId="13F79E06" w:rsidTr="002661C0">
              <w:tc>
                <w:tcPr>
                  <w:tcW w:w="1297" w:type="dxa"/>
                </w:tcPr>
                <w:p w14:paraId="182B4EE6" w14:textId="52A67DEA"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GWP [kg CO2 eq.]</w:t>
                  </w:r>
                </w:p>
              </w:tc>
              <w:tc>
                <w:tcPr>
                  <w:tcW w:w="602" w:type="dxa"/>
                </w:tcPr>
                <w:p w14:paraId="291898C8" w14:textId="6666FE01"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FAA0494"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87E660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141CE03B"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2D2E81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01D833B"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67404AF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888F27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828359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1D76049A"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3633975C" w14:textId="77777777" w:rsidTr="002661C0">
              <w:tc>
                <w:tcPr>
                  <w:tcW w:w="1297" w:type="dxa"/>
                </w:tcPr>
                <w:p w14:paraId="75222BC2" w14:textId="36869266"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 xml:space="preserve">ODP [kg R11 </w:t>
                  </w:r>
                </w:p>
                <w:p w14:paraId="2DB46C6B" w14:textId="3AF5A863"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eq.]</w:t>
                  </w:r>
                </w:p>
              </w:tc>
              <w:tc>
                <w:tcPr>
                  <w:tcW w:w="602" w:type="dxa"/>
                </w:tcPr>
                <w:p w14:paraId="7DB01A3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7EA858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B12367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74C0F8BA"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A12F4E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44AFD9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BEF6D5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B4344A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EAD998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4E7A86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1169C220" w14:textId="77777777" w:rsidTr="002661C0">
              <w:tc>
                <w:tcPr>
                  <w:tcW w:w="1297" w:type="dxa"/>
                </w:tcPr>
                <w:p w14:paraId="3675D362" w14:textId="702DB44F"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Total use of non-renewable primary energy resource (PENRT)</w:t>
                  </w:r>
                </w:p>
              </w:tc>
              <w:tc>
                <w:tcPr>
                  <w:tcW w:w="602" w:type="dxa"/>
                </w:tcPr>
                <w:p w14:paraId="613B145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288413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03AE59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E86F9C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B28D69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8BCC7B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2D46197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54A9761"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99E5F3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BB6DDD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0CE0B733" w14:textId="77777777" w:rsidTr="002661C0">
              <w:tc>
                <w:tcPr>
                  <w:tcW w:w="1297" w:type="dxa"/>
                </w:tcPr>
                <w:p w14:paraId="507AE2E1" w14:textId="2570BAD1"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 xml:space="preserve">Total use of renewable primary </w:t>
                  </w:r>
                  <w:r w:rsidRPr="00507D1F">
                    <w:rPr>
                      <w:rFonts w:ascii="Open Sans" w:hAnsi="Open Sans" w:cs="Open Sans"/>
                      <w:color w:val="808080" w:themeColor="background1" w:themeShade="80"/>
                      <w:sz w:val="16"/>
                      <w:szCs w:val="16"/>
                      <w:lang w:val="en-US"/>
                    </w:rPr>
                    <w:lastRenderedPageBreak/>
                    <w:t>energy resource (PERT)</w:t>
                  </w:r>
                </w:p>
              </w:tc>
              <w:tc>
                <w:tcPr>
                  <w:tcW w:w="602" w:type="dxa"/>
                </w:tcPr>
                <w:p w14:paraId="155EB27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CF1928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A8F960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417B083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7F7345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519FF24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001F681E"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FE9E8D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5B9664CF"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3A6463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3C51E50C" w14:textId="77777777" w:rsidTr="002661C0">
              <w:tc>
                <w:tcPr>
                  <w:tcW w:w="1297" w:type="dxa"/>
                </w:tcPr>
                <w:p w14:paraId="66C2A696" w14:textId="7A4DAC6A"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Use of net fresh water (FW)</w:t>
                  </w:r>
                </w:p>
              </w:tc>
              <w:tc>
                <w:tcPr>
                  <w:tcW w:w="602" w:type="dxa"/>
                </w:tcPr>
                <w:p w14:paraId="547DB3B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5644A8B"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38CB93F"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68AB7E6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61C169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E9AB5E1"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2040669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1AC46E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92917E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28861EA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78F2C24B" w14:textId="77777777" w:rsidTr="002661C0">
              <w:tc>
                <w:tcPr>
                  <w:tcW w:w="1297" w:type="dxa"/>
                </w:tcPr>
                <w:p w14:paraId="6C23889C" w14:textId="10DC4EC1"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Water (user) deprivation potential (WDP)</w:t>
                  </w:r>
                </w:p>
              </w:tc>
              <w:tc>
                <w:tcPr>
                  <w:tcW w:w="602" w:type="dxa"/>
                </w:tcPr>
                <w:p w14:paraId="2A3CC79A"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8C22D64"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C545C5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B67A87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2B6807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E6A7D7E"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765D09B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A4A7B2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662B67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3FF01BE"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1795C03A" w14:textId="77777777" w:rsidTr="002661C0">
              <w:tc>
                <w:tcPr>
                  <w:tcW w:w="1297" w:type="dxa"/>
                </w:tcPr>
                <w:p w14:paraId="4CDC3D30" w14:textId="67D1B5AF"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Hazardous waste disposed (HWD)</w:t>
                  </w:r>
                </w:p>
              </w:tc>
              <w:tc>
                <w:tcPr>
                  <w:tcW w:w="602" w:type="dxa"/>
                </w:tcPr>
                <w:p w14:paraId="382443B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2467ED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57C391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49A742C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0B8DBA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ED0557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96B72FF"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A27866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95B776E"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5018D4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35D0AC84" w14:textId="77777777" w:rsidTr="002661C0">
              <w:tc>
                <w:tcPr>
                  <w:tcW w:w="1297" w:type="dxa"/>
                </w:tcPr>
                <w:p w14:paraId="26D6391B" w14:textId="2EEA2672"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Non hazardous waste dispose (NHWD)</w:t>
                  </w:r>
                </w:p>
              </w:tc>
              <w:tc>
                <w:tcPr>
                  <w:tcW w:w="602" w:type="dxa"/>
                </w:tcPr>
                <w:p w14:paraId="0359897E"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CFC619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938CE4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34D326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393B2B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43C2F1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53E81F1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AFD67A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67D871F"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08B57EDD"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5505AF63" w14:textId="77777777" w:rsidTr="002661C0">
              <w:tc>
                <w:tcPr>
                  <w:tcW w:w="1297" w:type="dxa"/>
                </w:tcPr>
                <w:p w14:paraId="6ABADFDF" w14:textId="27E68637"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Components for re-use (CRU)</w:t>
                  </w:r>
                </w:p>
              </w:tc>
              <w:tc>
                <w:tcPr>
                  <w:tcW w:w="602" w:type="dxa"/>
                </w:tcPr>
                <w:p w14:paraId="1E2B571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FB7CD9C"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957E0D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4B598C0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455D759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D749FD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6E248BE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B1777AF"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E571D9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0F15DE81"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767ECA" w:rsidRPr="00507D1F" w14:paraId="7EAC64DC" w14:textId="77777777" w:rsidTr="002661C0">
              <w:tc>
                <w:tcPr>
                  <w:tcW w:w="1297" w:type="dxa"/>
                </w:tcPr>
                <w:p w14:paraId="3B4BD3E5" w14:textId="19ED6EF0" w:rsidR="00767ECA" w:rsidRPr="00507D1F" w:rsidRDefault="00767ECA" w:rsidP="00767ECA">
                  <w:pPr>
                    <w:spacing w:after="0" w:line="288" w:lineRule="auto"/>
                    <w:rPr>
                      <w:rFonts w:ascii="Open Sans" w:hAnsi="Open Sans" w:cs="Open Sans"/>
                      <w:color w:val="808080" w:themeColor="background1" w:themeShade="80"/>
                      <w:sz w:val="16"/>
                      <w:szCs w:val="16"/>
                      <w:lang w:val="en-US"/>
                    </w:rPr>
                  </w:pPr>
                  <w:r w:rsidRPr="00507D1F">
                    <w:rPr>
                      <w:rFonts w:ascii="Open Sans" w:hAnsi="Open Sans" w:cs="Open Sans"/>
                      <w:color w:val="808080" w:themeColor="background1" w:themeShade="80"/>
                      <w:sz w:val="16"/>
                      <w:szCs w:val="16"/>
                      <w:lang w:val="en-US"/>
                    </w:rPr>
                    <w:t>Materials for recycling (MFR)</w:t>
                  </w:r>
                </w:p>
              </w:tc>
              <w:tc>
                <w:tcPr>
                  <w:tcW w:w="602" w:type="dxa"/>
                </w:tcPr>
                <w:p w14:paraId="670CBC60"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6EA393F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146FD2C2"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20F50B29"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3B9DD96"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C76BE7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32751E77"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521E8928"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788099C5"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78981D63" w14:textId="77777777" w:rsidR="00767ECA" w:rsidRPr="00507D1F" w:rsidRDefault="00767ECA" w:rsidP="00767ECA">
                  <w:pPr>
                    <w:spacing w:after="0" w:line="288" w:lineRule="auto"/>
                    <w:rPr>
                      <w:rFonts w:ascii="Open Sans" w:hAnsi="Open Sans" w:cs="Open Sans"/>
                      <w:b/>
                      <w:bCs/>
                      <w:color w:val="808080" w:themeColor="background1" w:themeShade="80"/>
                      <w:sz w:val="16"/>
                      <w:szCs w:val="16"/>
                      <w:lang w:val="en-US"/>
                    </w:rPr>
                  </w:pPr>
                </w:p>
              </w:tc>
            </w:tr>
            <w:tr w:rsidR="00FB0D13" w:rsidRPr="00507D1F" w14:paraId="279E6DA0" w14:textId="77777777" w:rsidTr="002661C0">
              <w:tc>
                <w:tcPr>
                  <w:tcW w:w="1297" w:type="dxa"/>
                </w:tcPr>
                <w:p w14:paraId="4978C7E0" w14:textId="3D70FF3D" w:rsidR="00FB0D13" w:rsidRPr="00507D1F" w:rsidRDefault="00FB0D13" w:rsidP="00767ECA">
                  <w:pPr>
                    <w:spacing w:after="0" w:line="288" w:lineRule="auto"/>
                    <w:rPr>
                      <w:rFonts w:ascii="Open Sans" w:hAnsi="Open Sans" w:cs="Open Sans"/>
                      <w:color w:val="808080" w:themeColor="background1" w:themeShade="80"/>
                      <w:sz w:val="16"/>
                      <w:szCs w:val="16"/>
                      <w:lang w:val="en-US"/>
                    </w:rPr>
                  </w:pPr>
                  <w:commentRangeStart w:id="9"/>
                  <w:r w:rsidRPr="00FB0D13">
                    <w:rPr>
                      <w:rFonts w:ascii="Open Sans" w:hAnsi="Open Sans" w:cs="Open Sans"/>
                      <w:color w:val="808080" w:themeColor="background1" w:themeShade="80"/>
                      <w:sz w:val="16"/>
                      <w:szCs w:val="16"/>
                      <w:lang w:val="en-US"/>
                    </w:rPr>
                    <w:t xml:space="preserve">Materials for energy recovery </w:t>
                  </w:r>
                  <w:r>
                    <w:rPr>
                      <w:rFonts w:ascii="Open Sans" w:hAnsi="Open Sans" w:cs="Open Sans"/>
                      <w:color w:val="808080" w:themeColor="background1" w:themeShade="80"/>
                      <w:sz w:val="16"/>
                      <w:szCs w:val="16"/>
                      <w:lang w:val="en-US"/>
                    </w:rPr>
                    <w:t>(</w:t>
                  </w:r>
                  <w:r w:rsidRPr="00FB0D13">
                    <w:rPr>
                      <w:rFonts w:ascii="Open Sans" w:hAnsi="Open Sans" w:cs="Open Sans"/>
                      <w:color w:val="808080" w:themeColor="background1" w:themeShade="80"/>
                      <w:sz w:val="16"/>
                      <w:szCs w:val="16"/>
                      <w:lang w:val="en-US"/>
                    </w:rPr>
                    <w:t>MER</w:t>
                  </w:r>
                  <w:r>
                    <w:rPr>
                      <w:rFonts w:ascii="Open Sans" w:hAnsi="Open Sans" w:cs="Open Sans"/>
                      <w:color w:val="808080" w:themeColor="background1" w:themeShade="80"/>
                      <w:sz w:val="16"/>
                      <w:szCs w:val="16"/>
                      <w:lang w:val="en-US"/>
                    </w:rPr>
                    <w:t>)</w:t>
                  </w:r>
                  <w:commentRangeEnd w:id="9"/>
                  <w:r>
                    <w:rPr>
                      <w:rStyle w:val="CommentReference"/>
                    </w:rPr>
                    <w:commentReference w:id="9"/>
                  </w:r>
                </w:p>
              </w:tc>
              <w:tc>
                <w:tcPr>
                  <w:tcW w:w="602" w:type="dxa"/>
                </w:tcPr>
                <w:p w14:paraId="3998ACC6"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3128FDF3"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CA31AD6"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68494920"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5E87321B"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39A1BB7"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4A25F028"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2C7AFC9C"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2" w:type="dxa"/>
                </w:tcPr>
                <w:p w14:paraId="0539AA7E"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c>
                <w:tcPr>
                  <w:tcW w:w="603" w:type="dxa"/>
                </w:tcPr>
                <w:p w14:paraId="104E51A2" w14:textId="77777777" w:rsidR="00FB0D13" w:rsidRPr="00507D1F" w:rsidRDefault="00FB0D13" w:rsidP="00767ECA">
                  <w:pPr>
                    <w:spacing w:after="0" w:line="288" w:lineRule="auto"/>
                    <w:rPr>
                      <w:rFonts w:ascii="Open Sans" w:hAnsi="Open Sans" w:cs="Open Sans"/>
                      <w:b/>
                      <w:bCs/>
                      <w:color w:val="808080" w:themeColor="background1" w:themeShade="80"/>
                      <w:sz w:val="16"/>
                      <w:szCs w:val="16"/>
                      <w:lang w:val="en-US"/>
                    </w:rPr>
                  </w:pPr>
                </w:p>
              </w:tc>
            </w:tr>
          </w:tbl>
          <w:p w14:paraId="277F7D33" w14:textId="1372E41C" w:rsidR="00767ECA" w:rsidRPr="00507D1F" w:rsidRDefault="00767ECA" w:rsidP="00767ECA">
            <w:pPr>
              <w:spacing w:after="0" w:line="288" w:lineRule="auto"/>
              <w:rPr>
                <w:rFonts w:ascii="Open Sans" w:hAnsi="Open Sans" w:cs="Open Sans"/>
                <w:i/>
                <w:iCs/>
                <w:color w:val="808080" w:themeColor="background1" w:themeShade="80"/>
                <w:sz w:val="20"/>
                <w:szCs w:val="20"/>
                <w:lang w:val="en-US"/>
              </w:rPr>
            </w:pPr>
          </w:p>
        </w:tc>
      </w:tr>
      <w:tr w:rsidR="00767ECA" w:rsidRPr="00507D1F" w14:paraId="24C6700E" w14:textId="77777777" w:rsidTr="002661C0">
        <w:tc>
          <w:tcPr>
            <w:tcW w:w="1980" w:type="dxa"/>
          </w:tcPr>
          <w:p w14:paraId="1556C345" w14:textId="59571399" w:rsidR="00767ECA" w:rsidRPr="00507D1F" w:rsidRDefault="00050AFA" w:rsidP="00767ECA">
            <w:pPr>
              <w:spacing w:line="240" w:lineRule="auto"/>
              <w:rPr>
                <w:rFonts w:ascii="Open Sans" w:hAnsi="Open Sans" w:cs="Open Sans"/>
                <w:b/>
                <w:lang w:val="en-US"/>
              </w:rPr>
            </w:pPr>
            <w:r>
              <w:rPr>
                <w:rFonts w:ascii="Open Sans" w:hAnsi="Open Sans" w:cs="Open Sans"/>
                <w:b/>
                <w:lang w:val="en-US"/>
              </w:rPr>
              <w:lastRenderedPageBreak/>
              <w:t>Company c</w:t>
            </w:r>
            <w:r w:rsidR="00767ECA" w:rsidRPr="00507D1F">
              <w:rPr>
                <w:rFonts w:ascii="Open Sans" w:hAnsi="Open Sans" w:cs="Open Sans"/>
                <w:b/>
                <w:lang w:val="en-US"/>
              </w:rPr>
              <w:t>ontact information</w:t>
            </w:r>
          </w:p>
        </w:tc>
        <w:tc>
          <w:tcPr>
            <w:tcW w:w="7796" w:type="dxa"/>
          </w:tcPr>
          <w:p w14:paraId="314D7E11" w14:textId="027554F6" w:rsidR="00767ECA" w:rsidRPr="00551601" w:rsidRDefault="00767ECA" w:rsidP="00767ECA">
            <w:pPr>
              <w:spacing w:before="0" w:after="0" w:line="240" w:lineRule="auto"/>
              <w:rPr>
                <w:rFonts w:ascii="Open Sans" w:hAnsi="Open Sans" w:cs="Open Sans"/>
                <w:b/>
                <w:bCs/>
                <w:i/>
                <w:iCs/>
                <w:color w:val="808080" w:themeColor="background1" w:themeShade="80"/>
                <w:lang w:val="en-US"/>
              </w:rPr>
            </w:pPr>
            <w:r w:rsidRPr="00551601">
              <w:rPr>
                <w:rFonts w:ascii="Open Sans" w:hAnsi="Open Sans" w:cs="Open Sans"/>
                <w:b/>
                <w:bCs/>
                <w:i/>
                <w:iCs/>
                <w:color w:val="808080" w:themeColor="background1" w:themeShade="80"/>
                <w:lang w:val="en-US"/>
              </w:rPr>
              <w:t xml:space="preserve">Name: </w:t>
            </w:r>
          </w:p>
          <w:p w14:paraId="562649C2" w14:textId="50E94C62" w:rsidR="00767ECA" w:rsidRPr="00551601" w:rsidRDefault="00767ECA" w:rsidP="00767ECA">
            <w:pPr>
              <w:spacing w:before="0" w:after="0" w:line="240" w:lineRule="auto"/>
              <w:rPr>
                <w:rFonts w:ascii="Open Sans" w:hAnsi="Open Sans" w:cs="Open Sans"/>
                <w:b/>
                <w:bCs/>
                <w:i/>
                <w:iCs/>
                <w:color w:val="808080" w:themeColor="background1" w:themeShade="80"/>
                <w:lang w:val="en-US"/>
              </w:rPr>
            </w:pPr>
            <w:r w:rsidRPr="00551601">
              <w:rPr>
                <w:rFonts w:ascii="Open Sans" w:hAnsi="Open Sans" w:cs="Open Sans"/>
                <w:b/>
                <w:bCs/>
                <w:i/>
                <w:iCs/>
                <w:color w:val="808080" w:themeColor="background1" w:themeShade="80"/>
                <w:lang w:val="en-US"/>
              </w:rPr>
              <w:t xml:space="preserve">Organization: </w:t>
            </w:r>
          </w:p>
          <w:p w14:paraId="45DC2A14" w14:textId="311C327D" w:rsidR="00767ECA" w:rsidRPr="00551601" w:rsidRDefault="00767ECA" w:rsidP="00767ECA">
            <w:pPr>
              <w:spacing w:before="0" w:after="0" w:line="240" w:lineRule="auto"/>
              <w:rPr>
                <w:rFonts w:ascii="Open Sans" w:hAnsi="Open Sans" w:cs="Open Sans"/>
                <w:b/>
                <w:bCs/>
                <w:i/>
                <w:iCs/>
                <w:color w:val="808080" w:themeColor="background1" w:themeShade="80"/>
                <w:lang w:val="en-US"/>
              </w:rPr>
            </w:pPr>
            <w:r w:rsidRPr="00551601">
              <w:rPr>
                <w:rFonts w:ascii="Open Sans" w:hAnsi="Open Sans" w:cs="Open Sans"/>
                <w:b/>
                <w:bCs/>
                <w:i/>
                <w:iCs/>
                <w:color w:val="808080" w:themeColor="background1" w:themeShade="80"/>
                <w:lang w:val="en-US"/>
              </w:rPr>
              <w:t>Phone number:</w:t>
            </w:r>
          </w:p>
          <w:p w14:paraId="6EE8020A" w14:textId="12D265BC" w:rsidR="00767ECA" w:rsidRPr="00551601" w:rsidRDefault="00767ECA" w:rsidP="00767ECA">
            <w:pPr>
              <w:spacing w:before="0" w:after="0" w:line="240" w:lineRule="auto"/>
              <w:rPr>
                <w:rFonts w:ascii="Open Sans" w:hAnsi="Open Sans" w:cs="Open Sans"/>
                <w:b/>
                <w:bCs/>
                <w:i/>
                <w:iCs/>
                <w:color w:val="808080" w:themeColor="background1" w:themeShade="80"/>
                <w:lang w:val="en-US"/>
              </w:rPr>
            </w:pPr>
            <w:r w:rsidRPr="00551601">
              <w:rPr>
                <w:rFonts w:ascii="Open Sans" w:hAnsi="Open Sans" w:cs="Open Sans"/>
                <w:b/>
                <w:bCs/>
                <w:i/>
                <w:iCs/>
                <w:color w:val="808080" w:themeColor="background1" w:themeShade="80"/>
                <w:lang w:val="en-US"/>
              </w:rPr>
              <w:t>Email:</w:t>
            </w:r>
            <w:r>
              <w:rPr>
                <w:rFonts w:ascii="Open Sans" w:hAnsi="Open Sans" w:cs="Open Sans"/>
                <w:b/>
                <w:bCs/>
                <w:i/>
                <w:iCs/>
                <w:color w:val="808080" w:themeColor="background1" w:themeShade="80"/>
                <w:lang w:val="en-US"/>
              </w:rPr>
              <w:t xml:space="preserve"> </w:t>
            </w:r>
          </w:p>
          <w:p w14:paraId="25B17AF3" w14:textId="373DA8C1" w:rsidR="00767ECA" w:rsidRPr="00507D1F" w:rsidRDefault="00767ECA" w:rsidP="00767ECA">
            <w:pPr>
              <w:spacing w:after="0"/>
              <w:ind w:right="169"/>
              <w:rPr>
                <w:rFonts w:ascii="Open Sans" w:hAnsi="Open Sans" w:cs="Open Sans"/>
                <w:i/>
                <w:iCs/>
                <w:color w:val="808080" w:themeColor="background1" w:themeShade="80"/>
                <w:lang w:val="en-US"/>
              </w:rPr>
            </w:pPr>
            <w:r w:rsidRPr="00507D1F">
              <w:rPr>
                <w:rFonts w:ascii="Open Sans" w:hAnsi="Open Sans" w:cs="Open Sans"/>
                <w:i/>
                <w:iCs/>
                <w:color w:val="808080" w:themeColor="background1" w:themeShade="80"/>
                <w:sz w:val="20"/>
                <w:szCs w:val="20"/>
                <w:lang w:val="en-US"/>
              </w:rPr>
              <w:t xml:space="preserve">Multiple contacts can be stated if necessary, e.g. if it is relevant to also mention end-user, supplier, etc. </w:t>
            </w:r>
          </w:p>
        </w:tc>
      </w:tr>
      <w:tr w:rsidR="00767ECA" w:rsidRPr="00507D1F" w14:paraId="7412A2BF" w14:textId="77777777" w:rsidTr="002661C0">
        <w:tc>
          <w:tcPr>
            <w:tcW w:w="1980" w:type="dxa"/>
          </w:tcPr>
          <w:p w14:paraId="1D266B2F" w14:textId="6CACFA57" w:rsidR="00767ECA" w:rsidRPr="00507D1F" w:rsidRDefault="00767ECA" w:rsidP="00767ECA">
            <w:pPr>
              <w:spacing w:line="240" w:lineRule="auto"/>
              <w:rPr>
                <w:rFonts w:ascii="Open Sans" w:hAnsi="Open Sans" w:cs="Open Sans"/>
                <w:b/>
                <w:lang w:val="en-US"/>
              </w:rPr>
            </w:pPr>
            <w:r w:rsidRPr="00507D1F">
              <w:rPr>
                <w:rFonts w:ascii="Open Sans" w:hAnsi="Open Sans" w:cs="Open Sans"/>
                <w:b/>
                <w:lang w:val="en-US"/>
              </w:rPr>
              <w:t>Appendix and additional information</w:t>
            </w:r>
          </w:p>
        </w:tc>
        <w:tc>
          <w:tcPr>
            <w:tcW w:w="7796" w:type="dxa"/>
          </w:tcPr>
          <w:p w14:paraId="65EA9994" w14:textId="6A7DB11B" w:rsidR="00767ECA" w:rsidRPr="00507D1F" w:rsidRDefault="00767ECA" w:rsidP="00F34A98">
            <w:pPr>
              <w:rPr>
                <w:rFonts w:ascii="Open Sans" w:hAnsi="Open Sans" w:cs="Open Sans"/>
                <w:i/>
                <w:iCs/>
                <w:color w:val="808080" w:themeColor="background1" w:themeShade="80"/>
                <w:lang w:val="en-US"/>
              </w:rPr>
            </w:pPr>
            <w:r w:rsidRPr="00507D1F">
              <w:rPr>
                <w:rFonts w:ascii="Open Sans" w:hAnsi="Open Sans" w:cs="Open Sans"/>
                <w:i/>
                <w:iCs/>
                <w:color w:val="808080" w:themeColor="background1" w:themeShade="80"/>
                <w:lang w:val="en-US"/>
              </w:rPr>
              <w:t>Optional.</w:t>
            </w:r>
            <w:r w:rsidR="00F34A98">
              <w:rPr>
                <w:rFonts w:ascii="Open Sans" w:hAnsi="Open Sans" w:cs="Open Sans"/>
                <w:i/>
                <w:iCs/>
                <w:color w:val="808080" w:themeColor="background1" w:themeShade="80"/>
                <w:lang w:val="en-US"/>
              </w:rPr>
              <w:t xml:space="preserve"> </w:t>
            </w:r>
            <w:r w:rsidRPr="00507D1F">
              <w:rPr>
                <w:rFonts w:ascii="Open Sans" w:hAnsi="Open Sans" w:cs="Open Sans"/>
                <w:i/>
                <w:iCs/>
                <w:color w:val="808080" w:themeColor="background1" w:themeShade="80"/>
                <w:lang w:val="en-US"/>
              </w:rPr>
              <w:t>If relevant additional inputs/figures can be given here to elaborate on the case. However, this will not be included in two page description, but might be part useful later in the Annex work to elaborate further on the case.</w:t>
            </w:r>
          </w:p>
        </w:tc>
      </w:tr>
      <w:tr w:rsidR="00767ECA" w:rsidRPr="00507D1F" w14:paraId="2FBF36B4" w14:textId="77777777" w:rsidTr="00F34A98">
        <w:trPr>
          <w:trHeight w:val="541"/>
        </w:trPr>
        <w:tc>
          <w:tcPr>
            <w:tcW w:w="1980" w:type="dxa"/>
          </w:tcPr>
          <w:p w14:paraId="7581C192" w14:textId="7333688D" w:rsidR="00767ECA" w:rsidRPr="00507D1F" w:rsidRDefault="00767ECA" w:rsidP="00767ECA">
            <w:pPr>
              <w:spacing w:line="240" w:lineRule="auto"/>
              <w:rPr>
                <w:rFonts w:ascii="Open Sans" w:hAnsi="Open Sans" w:cs="Open Sans"/>
                <w:b/>
                <w:lang w:val="en-US"/>
              </w:rPr>
            </w:pPr>
            <w:r w:rsidRPr="00507D1F">
              <w:rPr>
                <w:rFonts w:ascii="Open Sans" w:hAnsi="Open Sans" w:cs="Open Sans"/>
                <w:b/>
                <w:lang w:val="en-US"/>
              </w:rPr>
              <w:t>Date</w:t>
            </w:r>
          </w:p>
        </w:tc>
        <w:tc>
          <w:tcPr>
            <w:tcW w:w="7796" w:type="dxa"/>
          </w:tcPr>
          <w:p w14:paraId="0DEBF268" w14:textId="3B49F147" w:rsidR="00767ECA" w:rsidRPr="00507D1F" w:rsidRDefault="00767ECA" w:rsidP="00767ECA">
            <w:pPr>
              <w:rPr>
                <w:rFonts w:ascii="Open Sans" w:hAnsi="Open Sans" w:cs="Open Sans"/>
                <w:i/>
                <w:iCs/>
                <w:color w:val="808080" w:themeColor="background1" w:themeShade="80"/>
                <w:lang w:val="en-US"/>
              </w:rPr>
            </w:pPr>
            <w:r w:rsidRPr="00507D1F">
              <w:rPr>
                <w:rFonts w:ascii="Open Sans" w:hAnsi="Open Sans" w:cs="Open Sans"/>
                <w:i/>
                <w:iCs/>
                <w:color w:val="808080" w:themeColor="background1" w:themeShade="80"/>
                <w:lang w:val="en-US"/>
              </w:rPr>
              <w:t>Please put in date for filling out this template</w:t>
            </w:r>
          </w:p>
        </w:tc>
      </w:tr>
    </w:tbl>
    <w:p w14:paraId="2872A262" w14:textId="7759D92D" w:rsidR="00A90BDF" w:rsidRPr="00507D1F" w:rsidRDefault="00A90BDF" w:rsidP="00523B00">
      <w:pPr>
        <w:rPr>
          <w:rFonts w:ascii="Open Sans" w:hAnsi="Open Sans" w:cs="Open Sans"/>
          <w:lang w:val="en-US"/>
        </w:rPr>
      </w:pPr>
    </w:p>
    <w:sectPr w:rsidR="00A90BDF" w:rsidRPr="00507D1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kob Thomsen" w:date="2024-02-15T13:55:00Z" w:initials="JT">
    <w:p w14:paraId="2CEF220F" w14:textId="77777777" w:rsidR="00EE2C54" w:rsidRDefault="0092284C" w:rsidP="00EE2C54">
      <w:pPr>
        <w:pStyle w:val="CommentText"/>
      </w:pPr>
      <w:r>
        <w:rPr>
          <w:rStyle w:val="CommentReference"/>
        </w:rPr>
        <w:annotationRef/>
      </w:r>
      <w:r w:rsidR="00EE2C54">
        <w:rPr>
          <w:lang w:val="da-DK"/>
        </w:rPr>
        <w:t>Question: Is this sensible information?</w:t>
      </w:r>
    </w:p>
  </w:comment>
  <w:comment w:id="1" w:author="Jakob Thomsen" w:date="2024-02-15T12:39:00Z" w:initials="JT">
    <w:p w14:paraId="1B4E2E94" w14:textId="583CBF52" w:rsidR="00EE2C54" w:rsidRDefault="00767ECA" w:rsidP="00EE2C54">
      <w:pPr>
        <w:pStyle w:val="CommentText"/>
      </w:pPr>
      <w:r>
        <w:rPr>
          <w:rStyle w:val="CommentReference"/>
        </w:rPr>
        <w:annotationRef/>
      </w:r>
      <w:r w:rsidR="00EE2C54">
        <w:rPr>
          <w:lang w:val="da-DK"/>
        </w:rPr>
        <w:t>Question: Should a link to document the lifetime be included?</w:t>
      </w:r>
    </w:p>
  </w:comment>
  <w:comment w:id="2" w:author="Jakob Thomsen" w:date="2024-04-17T19:55:00Z" w:initials="JT">
    <w:p w14:paraId="66ADE26E" w14:textId="02BF186F" w:rsidR="008255A5" w:rsidRDefault="008255A5" w:rsidP="008255A5">
      <w:pPr>
        <w:pStyle w:val="CommentText"/>
      </w:pPr>
      <w:r>
        <w:rPr>
          <w:rStyle w:val="CommentReference"/>
        </w:rPr>
        <w:annotationRef/>
      </w:r>
      <w:r>
        <w:rPr>
          <w:lang w:val="da-DK"/>
        </w:rPr>
        <w:t>Info: By including refrigerant it becomes possible to analyze if there are differences between refrigerant types</w:t>
      </w:r>
    </w:p>
  </w:comment>
  <w:comment w:id="3" w:author="Jakob Thomsen" w:date="2024-04-17T19:57:00Z" w:initials="JT">
    <w:p w14:paraId="7CD186D4" w14:textId="77777777" w:rsidR="003910FB" w:rsidRDefault="003910FB" w:rsidP="003910FB">
      <w:pPr>
        <w:pStyle w:val="CommentText"/>
      </w:pPr>
      <w:r>
        <w:rPr>
          <w:rStyle w:val="CommentReference"/>
        </w:rPr>
        <w:annotationRef/>
      </w:r>
      <w:r>
        <w:rPr>
          <w:lang w:val="da-DK"/>
        </w:rPr>
        <w:t>Info: All information based on Ecodesign</w:t>
      </w:r>
    </w:p>
  </w:comment>
  <w:comment w:id="4" w:author="Jakob Thomsen" w:date="2024-02-15T12:24:00Z" w:initials="JT">
    <w:p w14:paraId="724F1708" w14:textId="50B39DF4" w:rsidR="007357F8" w:rsidRDefault="007357F8" w:rsidP="007357F8">
      <w:pPr>
        <w:pStyle w:val="CommentText"/>
      </w:pPr>
      <w:r>
        <w:rPr>
          <w:rStyle w:val="CommentReference"/>
        </w:rPr>
        <w:annotationRef/>
      </w:r>
      <w:r>
        <w:rPr>
          <w:lang w:val="da-DK"/>
        </w:rPr>
        <w:t xml:space="preserve">I have included this for the sake of completeness but I also welcome your input whether it should be included. </w:t>
      </w:r>
    </w:p>
    <w:p w14:paraId="5F338198" w14:textId="77777777" w:rsidR="007357F8" w:rsidRDefault="007357F8" w:rsidP="007357F8">
      <w:pPr>
        <w:pStyle w:val="CommentText"/>
      </w:pPr>
    </w:p>
    <w:p w14:paraId="77FD2040" w14:textId="77777777" w:rsidR="007357F8" w:rsidRDefault="007357F8" w:rsidP="007357F8">
      <w:pPr>
        <w:pStyle w:val="CommentText"/>
      </w:pPr>
      <w:r>
        <w:rPr>
          <w:lang w:val="da-DK"/>
        </w:rPr>
        <w:t xml:space="preserve">I expect that the packaging does not have a significant impact compared to the heat pumps itself but I was concerned that leaving it out could make comparisons between product even more complicated. </w:t>
      </w:r>
    </w:p>
  </w:comment>
  <w:comment w:id="5" w:author="Jakob Thomsen" w:date="2024-04-23T11:17:00Z" w:initials="JT">
    <w:p w14:paraId="165370DD" w14:textId="77777777" w:rsidR="00A31158" w:rsidRDefault="00A31158" w:rsidP="00A31158">
      <w:pPr>
        <w:pStyle w:val="CommentText"/>
      </w:pPr>
      <w:r>
        <w:rPr>
          <w:rStyle w:val="CommentReference"/>
        </w:rPr>
        <w:annotationRef/>
      </w:r>
      <w:r>
        <w:rPr>
          <w:lang w:val="da-DK"/>
        </w:rPr>
        <w:t xml:space="preserve">Check if this is included in the EPDs. Not part of the EPD as of now. </w:t>
      </w:r>
    </w:p>
  </w:comment>
  <w:comment w:id="6" w:author="Jakob Thomsen" w:date="2024-04-18T08:21:00Z" w:initials="JT">
    <w:p w14:paraId="3C3E4752" w14:textId="382976D8" w:rsidR="008B24AD" w:rsidRDefault="008B24AD" w:rsidP="008B24AD">
      <w:pPr>
        <w:pStyle w:val="CommentText"/>
      </w:pPr>
      <w:r>
        <w:rPr>
          <w:rStyle w:val="CommentReference"/>
        </w:rPr>
        <w:annotationRef/>
      </w:r>
      <w:r>
        <w:rPr>
          <w:lang w:val="da-DK"/>
        </w:rPr>
        <w:t>Important to evaluate whether comparison is possible</w:t>
      </w:r>
    </w:p>
  </w:comment>
  <w:comment w:id="7" w:author="Jakob Thomsen" w:date="2024-04-17T19:58:00Z" w:initials="JT">
    <w:p w14:paraId="3F061B12" w14:textId="1FB4C4B3" w:rsidR="0004416F" w:rsidRDefault="0004416F" w:rsidP="0004416F">
      <w:pPr>
        <w:pStyle w:val="CommentText"/>
      </w:pPr>
      <w:r>
        <w:rPr>
          <w:rStyle w:val="CommentReference"/>
        </w:rPr>
        <w:annotationRef/>
      </w:r>
      <w:r>
        <w:rPr>
          <w:lang w:val="da-DK"/>
        </w:rPr>
        <w:t>Info: Can create a baseline for the potential for recycling or remanufacturing of components</w:t>
      </w:r>
    </w:p>
  </w:comment>
  <w:comment w:id="8" w:author="Jakob Thomsen" w:date="2024-02-20T09:37:00Z" w:initials="JT">
    <w:p w14:paraId="19CD9D8C" w14:textId="77777777" w:rsidR="00F1191C" w:rsidRDefault="00727DA9" w:rsidP="00F1191C">
      <w:pPr>
        <w:pStyle w:val="CommentText"/>
      </w:pPr>
      <w:r>
        <w:rPr>
          <w:rStyle w:val="CommentReference"/>
        </w:rPr>
        <w:annotationRef/>
      </w:r>
      <w:r w:rsidR="00F1191C">
        <w:rPr>
          <w:lang w:val="da-DK"/>
        </w:rPr>
        <w:t>Info: I have included the lifecyle parameters that I found most relevant but please feel free to include more or comment if some are irrelevant.</w:t>
      </w:r>
    </w:p>
  </w:comment>
  <w:comment w:id="9" w:author="Jakob Thomsen" w:date="2024-02-20T08:46:00Z" w:initials="JT">
    <w:p w14:paraId="32FC8A86" w14:textId="06360DC3" w:rsidR="00050AFA" w:rsidRDefault="00FB0D13" w:rsidP="00050AFA">
      <w:pPr>
        <w:pStyle w:val="CommentText"/>
      </w:pPr>
      <w:r>
        <w:rPr>
          <w:rStyle w:val="CommentReference"/>
        </w:rPr>
        <w:annotationRef/>
      </w:r>
      <w:r w:rsidR="00050AFA">
        <w:rPr>
          <w:lang w:val="da-DK"/>
        </w:rPr>
        <w:t>Question: Is this irrelevant?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EF220F" w15:done="0"/>
  <w15:commentEx w15:paraId="1B4E2E94" w15:done="0"/>
  <w15:commentEx w15:paraId="66ADE26E" w15:done="0"/>
  <w15:commentEx w15:paraId="7CD186D4" w15:done="0"/>
  <w15:commentEx w15:paraId="77FD2040" w15:done="0"/>
  <w15:commentEx w15:paraId="165370DD" w15:done="0"/>
  <w15:commentEx w15:paraId="3C3E4752" w15:done="0"/>
  <w15:commentEx w15:paraId="3F061B12" w15:done="0"/>
  <w15:commentEx w15:paraId="19CD9D8C" w15:done="0"/>
  <w15:commentEx w15:paraId="32FC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D1245C" w16cex:dateUtc="2024-02-15T12:55:00Z"/>
  <w16cex:commentExtensible w16cex:durableId="652CFB8E" w16cex:dateUtc="2024-02-15T11:39:00Z"/>
  <w16cex:commentExtensible w16cex:durableId="6F74ECDB" w16cex:dateUtc="2024-04-17T17:55:00Z"/>
  <w16cex:commentExtensible w16cex:durableId="4251CBC8" w16cex:dateUtc="2024-04-17T17:57:00Z"/>
  <w16cex:commentExtensible w16cex:durableId="34B2B47F" w16cex:dateUtc="2024-02-15T11:24:00Z"/>
  <w16cex:commentExtensible w16cex:durableId="1CAEEF15" w16cex:dateUtc="2024-04-23T09:17:00Z"/>
  <w16cex:commentExtensible w16cex:durableId="391837BE" w16cex:dateUtc="2024-04-18T06:21:00Z"/>
  <w16cex:commentExtensible w16cex:durableId="715E4828" w16cex:dateUtc="2024-04-17T17:58:00Z"/>
  <w16cex:commentExtensible w16cex:durableId="7CEDD7DB" w16cex:dateUtc="2024-02-20T08:37:00Z"/>
  <w16cex:commentExtensible w16cex:durableId="26A1F030" w16cex:dateUtc="2024-02-20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EF220F" w16cid:durableId="69D1245C"/>
  <w16cid:commentId w16cid:paraId="1B4E2E94" w16cid:durableId="652CFB8E"/>
  <w16cid:commentId w16cid:paraId="66ADE26E" w16cid:durableId="6F74ECDB"/>
  <w16cid:commentId w16cid:paraId="7CD186D4" w16cid:durableId="4251CBC8"/>
  <w16cid:commentId w16cid:paraId="77FD2040" w16cid:durableId="34B2B47F"/>
  <w16cid:commentId w16cid:paraId="165370DD" w16cid:durableId="1CAEEF15"/>
  <w16cid:commentId w16cid:paraId="3C3E4752" w16cid:durableId="391837BE"/>
  <w16cid:commentId w16cid:paraId="3F061B12" w16cid:durableId="715E4828"/>
  <w16cid:commentId w16cid:paraId="19CD9D8C" w16cid:durableId="7CEDD7DB"/>
  <w16cid:commentId w16cid:paraId="32FC8A86" w16cid:durableId="26A1F0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6A2D"/>
    <w:multiLevelType w:val="multilevel"/>
    <w:tmpl w:val="B9F2FA7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CB77BBA"/>
    <w:multiLevelType w:val="hybridMultilevel"/>
    <w:tmpl w:val="8B94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716FB"/>
    <w:multiLevelType w:val="hybridMultilevel"/>
    <w:tmpl w:val="C24A3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3D28"/>
    <w:multiLevelType w:val="hybridMultilevel"/>
    <w:tmpl w:val="E0E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900B4"/>
    <w:multiLevelType w:val="hybridMultilevel"/>
    <w:tmpl w:val="DDD6FBA4"/>
    <w:lvl w:ilvl="0" w:tplc="6900A65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EA5E94"/>
    <w:multiLevelType w:val="hybridMultilevel"/>
    <w:tmpl w:val="43BC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4302F"/>
    <w:multiLevelType w:val="hybridMultilevel"/>
    <w:tmpl w:val="4828B45C"/>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7" w15:restartNumberingAfterBreak="0">
    <w:nsid w:val="226244BC"/>
    <w:multiLevelType w:val="hybridMultilevel"/>
    <w:tmpl w:val="60DE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A6B7D"/>
    <w:multiLevelType w:val="hybridMultilevel"/>
    <w:tmpl w:val="B7327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5F445A"/>
    <w:multiLevelType w:val="hybridMultilevel"/>
    <w:tmpl w:val="C6BED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8D4728"/>
    <w:multiLevelType w:val="hybridMultilevel"/>
    <w:tmpl w:val="FB128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504BE"/>
    <w:multiLevelType w:val="hybridMultilevel"/>
    <w:tmpl w:val="4CAAA7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EB119D"/>
    <w:multiLevelType w:val="hybridMultilevel"/>
    <w:tmpl w:val="C03C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C56BF"/>
    <w:multiLevelType w:val="hybridMultilevel"/>
    <w:tmpl w:val="2D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A035A"/>
    <w:multiLevelType w:val="hybridMultilevel"/>
    <w:tmpl w:val="70AE67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2E31FF7"/>
    <w:multiLevelType w:val="hybridMultilevel"/>
    <w:tmpl w:val="14F42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A02713"/>
    <w:multiLevelType w:val="hybridMultilevel"/>
    <w:tmpl w:val="E5BCE362"/>
    <w:lvl w:ilvl="0" w:tplc="8296457A">
      <w:numFmt w:val="bullet"/>
      <w:lvlText w:val="•"/>
      <w:lvlJc w:val="left"/>
      <w:pPr>
        <w:ind w:left="1665" w:hanging="1305"/>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7474B3"/>
    <w:multiLevelType w:val="hybridMultilevel"/>
    <w:tmpl w:val="A6F8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5264E"/>
    <w:multiLevelType w:val="hybridMultilevel"/>
    <w:tmpl w:val="5A38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A28FD"/>
    <w:multiLevelType w:val="hybridMultilevel"/>
    <w:tmpl w:val="77104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3617080">
    <w:abstractNumId w:val="0"/>
  </w:num>
  <w:num w:numId="2" w16cid:durableId="167716053">
    <w:abstractNumId w:val="0"/>
  </w:num>
  <w:num w:numId="3" w16cid:durableId="2131825454">
    <w:abstractNumId w:val="0"/>
  </w:num>
  <w:num w:numId="4" w16cid:durableId="617371382">
    <w:abstractNumId w:val="0"/>
  </w:num>
  <w:num w:numId="5" w16cid:durableId="1723014178">
    <w:abstractNumId w:val="0"/>
  </w:num>
  <w:num w:numId="6" w16cid:durableId="216825312">
    <w:abstractNumId w:val="0"/>
  </w:num>
  <w:num w:numId="7" w16cid:durableId="336082983">
    <w:abstractNumId w:val="0"/>
  </w:num>
  <w:num w:numId="8" w16cid:durableId="1284582745">
    <w:abstractNumId w:val="0"/>
  </w:num>
  <w:num w:numId="9" w16cid:durableId="1954747035">
    <w:abstractNumId w:val="4"/>
  </w:num>
  <w:num w:numId="10" w16cid:durableId="2034652660">
    <w:abstractNumId w:val="0"/>
  </w:num>
  <w:num w:numId="11" w16cid:durableId="1289161786">
    <w:abstractNumId w:val="11"/>
  </w:num>
  <w:num w:numId="12" w16cid:durableId="1193374333">
    <w:abstractNumId w:val="8"/>
  </w:num>
  <w:num w:numId="13" w16cid:durableId="1891265942">
    <w:abstractNumId w:val="15"/>
  </w:num>
  <w:num w:numId="14" w16cid:durableId="1371226926">
    <w:abstractNumId w:val="16"/>
  </w:num>
  <w:num w:numId="15" w16cid:durableId="198781782">
    <w:abstractNumId w:val="6"/>
  </w:num>
  <w:num w:numId="16" w16cid:durableId="549540646">
    <w:abstractNumId w:val="13"/>
  </w:num>
  <w:num w:numId="17" w16cid:durableId="398721382">
    <w:abstractNumId w:val="14"/>
  </w:num>
  <w:num w:numId="18" w16cid:durableId="1545368001">
    <w:abstractNumId w:val="17"/>
  </w:num>
  <w:num w:numId="19" w16cid:durableId="1541895558">
    <w:abstractNumId w:val="10"/>
  </w:num>
  <w:num w:numId="20" w16cid:durableId="211964275">
    <w:abstractNumId w:val="3"/>
  </w:num>
  <w:num w:numId="21" w16cid:durableId="475611053">
    <w:abstractNumId w:val="19"/>
  </w:num>
  <w:num w:numId="22" w16cid:durableId="1781678061">
    <w:abstractNumId w:val="1"/>
  </w:num>
  <w:num w:numId="23" w16cid:durableId="1577743502">
    <w:abstractNumId w:val="7"/>
  </w:num>
  <w:num w:numId="24" w16cid:durableId="1226113090">
    <w:abstractNumId w:val="5"/>
  </w:num>
  <w:num w:numId="25" w16cid:durableId="1193307131">
    <w:abstractNumId w:val="12"/>
  </w:num>
  <w:num w:numId="26" w16cid:durableId="932206040">
    <w:abstractNumId w:val="9"/>
  </w:num>
  <w:num w:numId="27" w16cid:durableId="980306837">
    <w:abstractNumId w:val="2"/>
  </w:num>
  <w:num w:numId="28" w16cid:durableId="112395985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ob Thomsen">
    <w15:presenceInfo w15:providerId="AD" w15:userId="S::JATH@teknologisk.dk::71dfff5c-521e-4ed1-a3d6-4df3e5a7d6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3F"/>
    <w:rsid w:val="0001690D"/>
    <w:rsid w:val="00043211"/>
    <w:rsid w:val="0004416F"/>
    <w:rsid w:val="00047315"/>
    <w:rsid w:val="00050AFA"/>
    <w:rsid w:val="0006410D"/>
    <w:rsid w:val="000673C8"/>
    <w:rsid w:val="00071B1E"/>
    <w:rsid w:val="0008273C"/>
    <w:rsid w:val="000902A4"/>
    <w:rsid w:val="00094CC8"/>
    <w:rsid w:val="000A5110"/>
    <w:rsid w:val="000B69CB"/>
    <w:rsid w:val="000C5AE5"/>
    <w:rsid w:val="000C6A0C"/>
    <w:rsid w:val="00107364"/>
    <w:rsid w:val="001124C5"/>
    <w:rsid w:val="00134286"/>
    <w:rsid w:val="00151B7D"/>
    <w:rsid w:val="00165D40"/>
    <w:rsid w:val="001A2228"/>
    <w:rsid w:val="001A73B0"/>
    <w:rsid w:val="001C24F1"/>
    <w:rsid w:val="001C566D"/>
    <w:rsid w:val="001E6DC0"/>
    <w:rsid w:val="001F05A0"/>
    <w:rsid w:val="00200316"/>
    <w:rsid w:val="00207768"/>
    <w:rsid w:val="00221D92"/>
    <w:rsid w:val="00246DD5"/>
    <w:rsid w:val="002661C0"/>
    <w:rsid w:val="002A0430"/>
    <w:rsid w:val="002C3001"/>
    <w:rsid w:val="002D6216"/>
    <w:rsid w:val="002F5DE7"/>
    <w:rsid w:val="00311B47"/>
    <w:rsid w:val="00311DED"/>
    <w:rsid w:val="003606F7"/>
    <w:rsid w:val="003910FB"/>
    <w:rsid w:val="003C7011"/>
    <w:rsid w:val="003F09BF"/>
    <w:rsid w:val="0044163C"/>
    <w:rsid w:val="004622DA"/>
    <w:rsid w:val="00482BFB"/>
    <w:rsid w:val="00485B9C"/>
    <w:rsid w:val="004D1D07"/>
    <w:rsid w:val="004D3C44"/>
    <w:rsid w:val="004D5EC4"/>
    <w:rsid w:val="004F6E06"/>
    <w:rsid w:val="00507D1F"/>
    <w:rsid w:val="0052162C"/>
    <w:rsid w:val="00523B00"/>
    <w:rsid w:val="0053502A"/>
    <w:rsid w:val="00545034"/>
    <w:rsid w:val="00551601"/>
    <w:rsid w:val="00580BE3"/>
    <w:rsid w:val="00580F39"/>
    <w:rsid w:val="005A44E6"/>
    <w:rsid w:val="005C0EB0"/>
    <w:rsid w:val="005C3E26"/>
    <w:rsid w:val="005C6B84"/>
    <w:rsid w:val="0060305E"/>
    <w:rsid w:val="006076B6"/>
    <w:rsid w:val="00626CC3"/>
    <w:rsid w:val="00636D0A"/>
    <w:rsid w:val="006B1C1C"/>
    <w:rsid w:val="006C151E"/>
    <w:rsid w:val="007177E7"/>
    <w:rsid w:val="00727DA9"/>
    <w:rsid w:val="007357F8"/>
    <w:rsid w:val="00762F4D"/>
    <w:rsid w:val="00763F46"/>
    <w:rsid w:val="00767ECA"/>
    <w:rsid w:val="007B2F2E"/>
    <w:rsid w:val="008219A4"/>
    <w:rsid w:val="008255A5"/>
    <w:rsid w:val="0084768D"/>
    <w:rsid w:val="008666E6"/>
    <w:rsid w:val="00891ACA"/>
    <w:rsid w:val="008B24AD"/>
    <w:rsid w:val="0092284C"/>
    <w:rsid w:val="00930F75"/>
    <w:rsid w:val="00940353"/>
    <w:rsid w:val="0095624F"/>
    <w:rsid w:val="009D6536"/>
    <w:rsid w:val="009E2F58"/>
    <w:rsid w:val="009F4B20"/>
    <w:rsid w:val="009F4D46"/>
    <w:rsid w:val="009F6FF3"/>
    <w:rsid w:val="00A31158"/>
    <w:rsid w:val="00A56FE6"/>
    <w:rsid w:val="00A7163C"/>
    <w:rsid w:val="00A90BDF"/>
    <w:rsid w:val="00AC0078"/>
    <w:rsid w:val="00B34D6E"/>
    <w:rsid w:val="00B424C3"/>
    <w:rsid w:val="00B458FA"/>
    <w:rsid w:val="00BA0A65"/>
    <w:rsid w:val="00BA0F02"/>
    <w:rsid w:val="00BE7E98"/>
    <w:rsid w:val="00C037E7"/>
    <w:rsid w:val="00C46C43"/>
    <w:rsid w:val="00C603C0"/>
    <w:rsid w:val="00C861DE"/>
    <w:rsid w:val="00C9156D"/>
    <w:rsid w:val="00CA7C5A"/>
    <w:rsid w:val="00CC3610"/>
    <w:rsid w:val="00CC64D2"/>
    <w:rsid w:val="00CE7B3F"/>
    <w:rsid w:val="00CF2115"/>
    <w:rsid w:val="00D107C5"/>
    <w:rsid w:val="00D1287C"/>
    <w:rsid w:val="00D302E9"/>
    <w:rsid w:val="00D44DA4"/>
    <w:rsid w:val="00D469C9"/>
    <w:rsid w:val="00D76E06"/>
    <w:rsid w:val="00DD3036"/>
    <w:rsid w:val="00DF1459"/>
    <w:rsid w:val="00E1325B"/>
    <w:rsid w:val="00E3115A"/>
    <w:rsid w:val="00E34132"/>
    <w:rsid w:val="00E44026"/>
    <w:rsid w:val="00E47FA8"/>
    <w:rsid w:val="00E9449B"/>
    <w:rsid w:val="00E97CA8"/>
    <w:rsid w:val="00EA4B73"/>
    <w:rsid w:val="00ED1066"/>
    <w:rsid w:val="00EE2C54"/>
    <w:rsid w:val="00EE4F4F"/>
    <w:rsid w:val="00EF147C"/>
    <w:rsid w:val="00EF2559"/>
    <w:rsid w:val="00EF5A76"/>
    <w:rsid w:val="00F0536C"/>
    <w:rsid w:val="00F1191C"/>
    <w:rsid w:val="00F34A98"/>
    <w:rsid w:val="00F5544D"/>
    <w:rsid w:val="00FA59E1"/>
    <w:rsid w:val="00FB0D13"/>
    <w:rsid w:val="00FD58E5"/>
    <w:rsid w:val="00FE06EC"/>
    <w:rsid w:val="00FF13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7341"/>
  <w15:docId w15:val="{87F6BDE4-9160-4707-A463-4043E87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90D"/>
    <w:pPr>
      <w:spacing w:before="120" w:after="120" w:line="360" w:lineRule="auto"/>
    </w:pPr>
    <w:rPr>
      <w:rFonts w:ascii="Arial" w:hAnsi="Arial"/>
      <w:sz w:val="21"/>
    </w:rPr>
  </w:style>
  <w:style w:type="paragraph" w:styleId="Heading1">
    <w:name w:val="heading 1"/>
    <w:basedOn w:val="Normal"/>
    <w:next w:val="Normal"/>
    <w:link w:val="Heading1Char"/>
    <w:uiPriority w:val="9"/>
    <w:qFormat/>
    <w:rsid w:val="0001690D"/>
    <w:pPr>
      <w:keepNext/>
      <w:keepLines/>
      <w:numPr>
        <w:numId w:val="10"/>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690D"/>
    <w:pPr>
      <w:keepNext/>
      <w:keepLines/>
      <w:spacing w:before="200" w:after="0"/>
      <w:ind w:left="576" w:hanging="576"/>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1690D"/>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90D"/>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690D"/>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90D"/>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90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90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690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NameFirstPage">
    <w:name w:val="refNameFirstPage"/>
    <w:basedOn w:val="SPNormal"/>
    <w:rsid w:val="00AC0078"/>
    <w:rPr>
      <w:rFonts w:ascii="Arial" w:hAnsi="Arial" w:cs="Arial"/>
      <w:sz w:val="24"/>
      <w:lang w:eastAsia="en-GB"/>
    </w:rPr>
  </w:style>
  <w:style w:type="paragraph" w:customStyle="1" w:styleId="refNameSecondPage">
    <w:name w:val="refNameSecondPage"/>
    <w:basedOn w:val="SPNormal"/>
    <w:link w:val="refNameChar"/>
    <w:rsid w:val="00AC0078"/>
  </w:style>
  <w:style w:type="character" w:customStyle="1" w:styleId="refNameChar">
    <w:name w:val="refName Char"/>
    <w:basedOn w:val="DefaultParagraphFont"/>
    <w:link w:val="refNameSecondPage"/>
    <w:rsid w:val="00AC0078"/>
    <w:rPr>
      <w:rFonts w:ascii="Times New Roman" w:hAnsi="Times New Roman"/>
      <w:sz w:val="22"/>
    </w:rPr>
  </w:style>
  <w:style w:type="paragraph" w:customStyle="1" w:styleId="Mon2">
    <w:name w:val="Mon 2"/>
    <w:basedOn w:val="Normal"/>
    <w:link w:val="Mon2Char"/>
    <w:rsid w:val="00AC0078"/>
    <w:rPr>
      <w:rFonts w:ascii="Times New Roman" w:hAnsi="Times New Roman" w:cs="Times New Roman"/>
      <w:b/>
      <w:sz w:val="40"/>
    </w:rPr>
  </w:style>
  <w:style w:type="character" w:customStyle="1" w:styleId="Mon2Char">
    <w:name w:val="Mon 2 Char"/>
    <w:basedOn w:val="DefaultParagraphFont"/>
    <w:link w:val="Mon2"/>
    <w:rsid w:val="00AC0078"/>
    <w:rPr>
      <w:rFonts w:ascii="Times New Roman" w:hAnsi="Times New Roman"/>
      <w:b/>
      <w:sz w:val="40"/>
    </w:rPr>
  </w:style>
  <w:style w:type="paragraph" w:customStyle="1" w:styleId="Style1">
    <w:name w:val="Style1"/>
    <w:basedOn w:val="Mon2"/>
    <w:link w:val="Style1Char"/>
    <w:rsid w:val="00AC0078"/>
    <w:rPr>
      <w:sz w:val="44"/>
    </w:rPr>
  </w:style>
  <w:style w:type="character" w:customStyle="1" w:styleId="Style1Char">
    <w:name w:val="Style1 Char"/>
    <w:basedOn w:val="Mon2Char"/>
    <w:link w:val="Style1"/>
    <w:rsid w:val="00AC0078"/>
    <w:rPr>
      <w:rFonts w:ascii="Times New Roman" w:hAnsi="Times New Roman"/>
      <w:b/>
      <w:sz w:val="44"/>
    </w:rPr>
  </w:style>
  <w:style w:type="paragraph" w:customStyle="1" w:styleId="SPNormal">
    <w:name w:val="SP Normal"/>
    <w:basedOn w:val="Normal"/>
    <w:link w:val="SPNormalChar"/>
    <w:rsid w:val="00AC0078"/>
    <w:rPr>
      <w:rFonts w:ascii="Times New Roman" w:hAnsi="Times New Roman" w:cs="Times New Roman"/>
      <w:sz w:val="22"/>
    </w:rPr>
  </w:style>
  <w:style w:type="character" w:customStyle="1" w:styleId="SPNormalChar">
    <w:name w:val="SP Normal Char"/>
    <w:basedOn w:val="DefaultParagraphFont"/>
    <w:link w:val="SPNormal"/>
    <w:rsid w:val="00AC0078"/>
    <w:rPr>
      <w:rFonts w:ascii="Times New Roman" w:hAnsi="Times New Roman"/>
      <w:sz w:val="22"/>
    </w:rPr>
  </w:style>
  <w:style w:type="paragraph" w:customStyle="1" w:styleId="SPOffertHdr">
    <w:name w:val="SPOffertHdr"/>
    <w:basedOn w:val="SPNormal"/>
    <w:link w:val="SPOffertHdrChar"/>
    <w:rsid w:val="00AC0078"/>
    <w:rPr>
      <w:rFonts w:ascii="Arial Narrow" w:hAnsi="Arial Narrow"/>
      <w:sz w:val="14"/>
      <w:szCs w:val="14"/>
    </w:rPr>
  </w:style>
  <w:style w:type="character" w:customStyle="1" w:styleId="SPOffertHdrChar">
    <w:name w:val="SPOffertHdr Char"/>
    <w:basedOn w:val="SPNormalChar"/>
    <w:link w:val="SPOffertHdr"/>
    <w:rsid w:val="00AC0078"/>
    <w:rPr>
      <w:rFonts w:ascii="Arial Narrow" w:hAnsi="Arial Narrow"/>
      <w:sz w:val="14"/>
      <w:szCs w:val="14"/>
    </w:rPr>
  </w:style>
  <w:style w:type="paragraph" w:customStyle="1" w:styleId="SPTitle">
    <w:name w:val="SP Title"/>
    <w:basedOn w:val="SPNormal"/>
    <w:rsid w:val="00AC0078"/>
    <w:pPr>
      <w:keepNext/>
      <w:tabs>
        <w:tab w:val="left" w:pos="1134"/>
      </w:tabs>
      <w:spacing w:before="240"/>
      <w:outlineLvl w:val="0"/>
    </w:pPr>
    <w:rPr>
      <w:rFonts w:ascii="Arial" w:hAnsi="Arial" w:cs="Arial"/>
      <w:b/>
      <w:sz w:val="28"/>
      <w:lang w:eastAsia="en-GB"/>
    </w:rPr>
  </w:style>
  <w:style w:type="character" w:customStyle="1" w:styleId="Heading1Char">
    <w:name w:val="Heading 1 Char"/>
    <w:basedOn w:val="DefaultParagraphFont"/>
    <w:link w:val="Heading1"/>
    <w:uiPriority w:val="9"/>
    <w:rsid w:val="0001690D"/>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690D"/>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01690D"/>
    <w:rPr>
      <w:rFonts w:asciiTheme="majorHAnsi" w:eastAsiaTheme="majorEastAsia" w:hAnsiTheme="majorHAnsi" w:cstheme="majorBidi"/>
      <w:b/>
      <w:bCs/>
      <w:color w:val="4F81BD" w:themeColor="accent1"/>
      <w:sz w:val="21"/>
    </w:rPr>
  </w:style>
  <w:style w:type="character" w:customStyle="1" w:styleId="Heading4Char">
    <w:name w:val="Heading 4 Char"/>
    <w:basedOn w:val="DefaultParagraphFont"/>
    <w:link w:val="Heading4"/>
    <w:uiPriority w:val="9"/>
    <w:rsid w:val="0001690D"/>
    <w:rPr>
      <w:rFonts w:asciiTheme="majorHAnsi" w:eastAsiaTheme="majorEastAsia" w:hAnsiTheme="majorHAnsi" w:cstheme="majorBidi"/>
      <w:b/>
      <w:bCs/>
      <w:i/>
      <w:iCs/>
      <w:color w:val="4F81BD" w:themeColor="accent1"/>
      <w:sz w:val="21"/>
    </w:rPr>
  </w:style>
  <w:style w:type="character" w:customStyle="1" w:styleId="Heading5Char">
    <w:name w:val="Heading 5 Char"/>
    <w:basedOn w:val="DefaultParagraphFont"/>
    <w:link w:val="Heading5"/>
    <w:uiPriority w:val="9"/>
    <w:rsid w:val="0001690D"/>
    <w:rPr>
      <w:rFonts w:asciiTheme="majorHAnsi" w:eastAsiaTheme="majorEastAsia" w:hAnsiTheme="majorHAnsi" w:cstheme="majorBidi"/>
      <w:color w:val="243F60" w:themeColor="accent1" w:themeShade="7F"/>
      <w:sz w:val="21"/>
    </w:rPr>
  </w:style>
  <w:style w:type="paragraph" w:styleId="Caption">
    <w:name w:val="caption"/>
    <w:basedOn w:val="Normal"/>
    <w:next w:val="Normal"/>
    <w:unhideWhenUsed/>
    <w:qFormat/>
    <w:rsid w:val="0001690D"/>
    <w:rPr>
      <w:b/>
      <w:bCs/>
      <w:color w:val="4F81BD" w:themeColor="accent1"/>
      <w:sz w:val="18"/>
      <w:szCs w:val="18"/>
    </w:rPr>
  </w:style>
  <w:style w:type="paragraph" w:styleId="Title">
    <w:name w:val="Title"/>
    <w:basedOn w:val="Normal"/>
    <w:next w:val="Normal"/>
    <w:link w:val="TitleChar"/>
    <w:qFormat/>
    <w:rsid w:val="0001690D"/>
    <w:pPr>
      <w:pBdr>
        <w:bottom w:val="single" w:sz="8" w:space="4" w:color="4F81BD" w:themeColor="accent1"/>
      </w:pBdr>
      <w:spacing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01690D"/>
    <w:rPr>
      <w:rFonts w:ascii="Arial" w:eastAsiaTheme="majorEastAsia" w:hAnsi="Arial" w:cstheme="majorBidi"/>
      <w:color w:val="17365D" w:themeColor="text2" w:themeShade="BF"/>
      <w:spacing w:val="5"/>
      <w:kern w:val="28"/>
      <w:sz w:val="52"/>
      <w:szCs w:val="52"/>
    </w:rPr>
  </w:style>
  <w:style w:type="paragraph" w:styleId="BodyText">
    <w:name w:val="Body Text"/>
    <w:basedOn w:val="Normal"/>
    <w:link w:val="BodyTextChar"/>
    <w:unhideWhenUsed/>
    <w:rsid w:val="00AC0078"/>
    <w:pPr>
      <w:spacing w:after="160" w:line="280" w:lineRule="atLeast"/>
    </w:pPr>
    <w:rPr>
      <w:rFonts w:ascii="Times New Roman" w:hAnsi="Times New Roman" w:cs="Times New Roman"/>
      <w:sz w:val="20"/>
    </w:rPr>
  </w:style>
  <w:style w:type="character" w:customStyle="1" w:styleId="BodyTextChar">
    <w:name w:val="Body Text Char"/>
    <w:basedOn w:val="DefaultParagraphFont"/>
    <w:link w:val="BodyText"/>
    <w:rsid w:val="00AC0078"/>
    <w:rPr>
      <w:rFonts w:ascii="Times New Roman" w:hAnsi="Times New Roman"/>
      <w:lang w:eastAsia="en-GB"/>
    </w:rPr>
  </w:style>
  <w:style w:type="paragraph" w:styleId="ListParagraph">
    <w:name w:val="List Paragraph"/>
    <w:basedOn w:val="Normal"/>
    <w:link w:val="ListParagraphChar"/>
    <w:uiPriority w:val="34"/>
    <w:qFormat/>
    <w:rsid w:val="0001690D"/>
    <w:pPr>
      <w:tabs>
        <w:tab w:val="left" w:pos="709"/>
      </w:tabs>
      <w:ind w:left="720" w:hanging="360"/>
    </w:pPr>
    <w:rPr>
      <w:rFonts w:cs="Arial"/>
      <w:szCs w:val="20"/>
      <w:lang w:val="en-GB"/>
    </w:rPr>
  </w:style>
  <w:style w:type="paragraph" w:customStyle="1" w:styleId="Bildtext">
    <w:name w:val="Bildtext"/>
    <w:basedOn w:val="Normal"/>
    <w:link w:val="BildtextChar"/>
    <w:rsid w:val="00AC0078"/>
    <w:pPr>
      <w:ind w:firstLine="709"/>
    </w:pPr>
    <w:rPr>
      <w:i/>
      <w:color w:val="808080" w:themeColor="background1" w:themeShade="80"/>
      <w:sz w:val="20"/>
    </w:rPr>
  </w:style>
  <w:style w:type="character" w:customStyle="1" w:styleId="BildtextChar">
    <w:name w:val="Bildtext Char"/>
    <w:basedOn w:val="DefaultParagraphFont"/>
    <w:link w:val="Bildtext"/>
    <w:rsid w:val="00AC0078"/>
    <w:rPr>
      <w:rFonts w:ascii="Arial" w:hAnsi="Arial" w:cs="Arial"/>
      <w:i/>
      <w:color w:val="808080" w:themeColor="background1" w:themeShade="80"/>
      <w:lang w:eastAsia="en-GB"/>
    </w:rPr>
  </w:style>
  <w:style w:type="paragraph" w:customStyle="1" w:styleId="Rubrik1ejnum">
    <w:name w:val="Rubrik 1 ej num"/>
    <w:basedOn w:val="Normal"/>
    <w:next w:val="Normal"/>
    <w:rsid w:val="00AC0078"/>
    <w:pPr>
      <w:spacing w:after="200"/>
      <w:outlineLvl w:val="0"/>
    </w:pPr>
    <w:rPr>
      <w:rFonts w:asciiTheme="minorHAnsi" w:hAnsiTheme="minorHAnsi"/>
      <w:b/>
      <w:sz w:val="32"/>
    </w:rPr>
  </w:style>
  <w:style w:type="character" w:styleId="Strong">
    <w:name w:val="Strong"/>
    <w:basedOn w:val="DefaultParagraphFont"/>
    <w:qFormat/>
    <w:rsid w:val="0001690D"/>
    <w:rPr>
      <w:b/>
      <w:bCs/>
    </w:rPr>
  </w:style>
  <w:style w:type="character" w:styleId="Emphasis">
    <w:name w:val="Emphasis"/>
    <w:basedOn w:val="DefaultParagraphFont"/>
    <w:uiPriority w:val="20"/>
    <w:qFormat/>
    <w:rsid w:val="0001690D"/>
    <w:rPr>
      <w:i/>
      <w:iCs/>
    </w:rPr>
  </w:style>
  <w:style w:type="paragraph" w:styleId="NoSpacing">
    <w:name w:val="No Spacing"/>
    <w:link w:val="NoSpacingChar"/>
    <w:uiPriority w:val="1"/>
    <w:qFormat/>
    <w:rsid w:val="0001690D"/>
    <w:pPr>
      <w:spacing w:after="0" w:line="240" w:lineRule="auto"/>
    </w:pPr>
  </w:style>
  <w:style w:type="character" w:customStyle="1" w:styleId="NoSpacingChar">
    <w:name w:val="No Spacing Char"/>
    <w:basedOn w:val="DefaultParagraphFont"/>
    <w:link w:val="NoSpacing"/>
    <w:uiPriority w:val="1"/>
    <w:rsid w:val="0001690D"/>
  </w:style>
  <w:style w:type="paragraph" w:styleId="TOCHeading">
    <w:name w:val="TOC Heading"/>
    <w:basedOn w:val="Heading1"/>
    <w:next w:val="Normal"/>
    <w:uiPriority w:val="39"/>
    <w:semiHidden/>
    <w:unhideWhenUsed/>
    <w:qFormat/>
    <w:rsid w:val="0001690D"/>
    <w:pPr>
      <w:numPr>
        <w:numId w:val="0"/>
      </w:numPr>
      <w:outlineLvl w:val="9"/>
    </w:pPr>
  </w:style>
  <w:style w:type="paragraph" w:customStyle="1" w:styleId="Heading1unlisted">
    <w:name w:val="Heading 1 unlisted"/>
    <w:basedOn w:val="Heading1"/>
    <w:next w:val="Normal"/>
    <w:link w:val="Heading1unlistedChar"/>
    <w:qFormat/>
    <w:rsid w:val="0001690D"/>
    <w:pPr>
      <w:numPr>
        <w:numId w:val="0"/>
      </w:numPr>
      <w:ind w:left="432" w:hanging="432"/>
    </w:pPr>
  </w:style>
  <w:style w:type="character" w:customStyle="1" w:styleId="Heading1unlistedChar">
    <w:name w:val="Heading 1 unlisted Char"/>
    <w:basedOn w:val="Heading1Char"/>
    <w:link w:val="Heading1unlisted"/>
    <w:rsid w:val="0001690D"/>
    <w:rPr>
      <w:rFonts w:ascii="Arial" w:eastAsiaTheme="majorEastAsia" w:hAnsi="Arial" w:cstheme="majorBidi"/>
      <w:b/>
      <w:bCs/>
      <w:color w:val="365F91" w:themeColor="accent1" w:themeShade="BF"/>
      <w:sz w:val="28"/>
      <w:szCs w:val="28"/>
    </w:rPr>
  </w:style>
  <w:style w:type="paragraph" w:customStyle="1" w:styleId="Shortinfo">
    <w:name w:val="Short info"/>
    <w:basedOn w:val="Normal"/>
    <w:qFormat/>
    <w:rsid w:val="0001690D"/>
    <w:pPr>
      <w:pBdr>
        <w:top w:val="single" w:sz="4" w:space="10" w:color="auto"/>
        <w:bottom w:val="single" w:sz="4" w:space="10" w:color="auto"/>
      </w:pBdr>
      <w:spacing w:before="240" w:line="240" w:lineRule="auto"/>
      <w:ind w:left="1985" w:hanging="1985"/>
    </w:pPr>
    <w:rPr>
      <w:rFonts w:ascii="Times New Roman" w:hAnsi="Times New Roman"/>
      <w:sz w:val="24"/>
    </w:rPr>
  </w:style>
  <w:style w:type="character" w:customStyle="1" w:styleId="Heading6Char">
    <w:name w:val="Heading 6 Char"/>
    <w:basedOn w:val="DefaultParagraphFont"/>
    <w:link w:val="Heading6"/>
    <w:uiPriority w:val="9"/>
    <w:semiHidden/>
    <w:rsid w:val="0001690D"/>
    <w:rPr>
      <w:rFonts w:asciiTheme="majorHAnsi" w:eastAsiaTheme="majorEastAsia" w:hAnsiTheme="majorHAnsi" w:cstheme="majorBidi"/>
      <w:i/>
      <w:iCs/>
      <w:color w:val="243F60" w:themeColor="accent1" w:themeShade="7F"/>
      <w:sz w:val="21"/>
    </w:rPr>
  </w:style>
  <w:style w:type="character" w:customStyle="1" w:styleId="Heading7Char">
    <w:name w:val="Heading 7 Char"/>
    <w:basedOn w:val="DefaultParagraphFont"/>
    <w:link w:val="Heading7"/>
    <w:uiPriority w:val="9"/>
    <w:semiHidden/>
    <w:rsid w:val="0001690D"/>
    <w:rPr>
      <w:rFonts w:asciiTheme="majorHAnsi" w:eastAsiaTheme="majorEastAsia" w:hAnsiTheme="majorHAnsi" w:cstheme="majorBidi"/>
      <w:i/>
      <w:iCs/>
      <w:color w:val="404040" w:themeColor="text1" w:themeTint="BF"/>
      <w:sz w:val="21"/>
    </w:rPr>
  </w:style>
  <w:style w:type="character" w:customStyle="1" w:styleId="Heading8Char">
    <w:name w:val="Heading 8 Char"/>
    <w:basedOn w:val="DefaultParagraphFont"/>
    <w:link w:val="Heading8"/>
    <w:uiPriority w:val="9"/>
    <w:semiHidden/>
    <w:rsid w:val="000169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690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01690D"/>
    <w:rPr>
      <w:rFonts w:asciiTheme="minorHAnsi" w:hAnsiTheme="minorHAnsi"/>
      <w:b/>
      <w:bCs/>
      <w:caps/>
      <w:sz w:val="22"/>
      <w:szCs w:val="20"/>
    </w:rPr>
  </w:style>
  <w:style w:type="paragraph" w:styleId="TOC2">
    <w:name w:val="toc 2"/>
    <w:basedOn w:val="Normal"/>
    <w:next w:val="Normal"/>
    <w:autoRedefine/>
    <w:uiPriority w:val="39"/>
    <w:unhideWhenUsed/>
    <w:qFormat/>
    <w:rsid w:val="0001690D"/>
    <w:pPr>
      <w:spacing w:before="0" w:after="0"/>
      <w:ind w:left="210"/>
    </w:pPr>
    <w:rPr>
      <w:rFonts w:asciiTheme="minorHAnsi" w:hAnsiTheme="minorHAnsi"/>
      <w:sz w:val="22"/>
      <w:szCs w:val="20"/>
    </w:rPr>
  </w:style>
  <w:style w:type="paragraph" w:styleId="TOC3">
    <w:name w:val="toc 3"/>
    <w:basedOn w:val="Normal"/>
    <w:next w:val="Normal"/>
    <w:autoRedefine/>
    <w:uiPriority w:val="39"/>
    <w:unhideWhenUsed/>
    <w:qFormat/>
    <w:rsid w:val="0001690D"/>
    <w:pPr>
      <w:spacing w:before="0" w:after="0"/>
      <w:ind w:left="420"/>
    </w:pPr>
    <w:rPr>
      <w:rFonts w:asciiTheme="minorHAnsi" w:hAnsiTheme="minorHAnsi"/>
      <w:iCs/>
      <w:sz w:val="22"/>
      <w:szCs w:val="20"/>
    </w:rPr>
  </w:style>
  <w:style w:type="paragraph" w:styleId="Subtitle">
    <w:name w:val="Subtitle"/>
    <w:basedOn w:val="Normal"/>
    <w:next w:val="Normal"/>
    <w:link w:val="SubtitleChar"/>
    <w:uiPriority w:val="11"/>
    <w:qFormat/>
    <w:rsid w:val="000169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1690D"/>
    <w:rPr>
      <w:rFonts w:asciiTheme="majorHAnsi" w:eastAsiaTheme="majorEastAsia" w:hAnsiTheme="majorHAnsi" w:cstheme="majorBidi"/>
      <w:i/>
      <w:iCs/>
      <w:color w:val="4F81BD" w:themeColor="accent1"/>
      <w:spacing w:val="15"/>
      <w:sz w:val="24"/>
      <w:szCs w:val="24"/>
    </w:rPr>
  </w:style>
  <w:style w:type="character" w:customStyle="1" w:styleId="ListParagraphChar">
    <w:name w:val="List Paragraph Char"/>
    <w:basedOn w:val="DefaultParagraphFont"/>
    <w:link w:val="ListParagraph"/>
    <w:uiPriority w:val="34"/>
    <w:locked/>
    <w:rsid w:val="0001690D"/>
    <w:rPr>
      <w:rFonts w:ascii="Arial" w:hAnsi="Arial" w:cs="Arial"/>
      <w:sz w:val="21"/>
      <w:szCs w:val="20"/>
      <w:lang w:val="en-GB"/>
    </w:rPr>
  </w:style>
  <w:style w:type="paragraph" w:styleId="Quote">
    <w:name w:val="Quote"/>
    <w:basedOn w:val="Normal"/>
    <w:next w:val="Normal"/>
    <w:link w:val="QuoteChar"/>
    <w:uiPriority w:val="29"/>
    <w:qFormat/>
    <w:rsid w:val="0001690D"/>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1690D"/>
    <w:rPr>
      <w:i/>
      <w:iCs/>
      <w:color w:val="000000" w:themeColor="text1"/>
    </w:rPr>
  </w:style>
  <w:style w:type="paragraph" w:styleId="IntenseQuote">
    <w:name w:val="Intense Quote"/>
    <w:basedOn w:val="Normal"/>
    <w:next w:val="Normal"/>
    <w:link w:val="IntenseQuoteChar"/>
    <w:uiPriority w:val="30"/>
    <w:qFormat/>
    <w:rsid w:val="0001690D"/>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eQuoteChar">
    <w:name w:val="Intense Quote Char"/>
    <w:basedOn w:val="DefaultParagraphFont"/>
    <w:link w:val="IntenseQuote"/>
    <w:uiPriority w:val="30"/>
    <w:rsid w:val="0001690D"/>
    <w:rPr>
      <w:b/>
      <w:bCs/>
      <w:i/>
      <w:iCs/>
      <w:color w:val="4F81BD" w:themeColor="accent1"/>
    </w:rPr>
  </w:style>
  <w:style w:type="character" w:styleId="SubtleEmphasis">
    <w:name w:val="Subtle Emphasis"/>
    <w:basedOn w:val="DefaultParagraphFont"/>
    <w:uiPriority w:val="19"/>
    <w:qFormat/>
    <w:rsid w:val="0001690D"/>
    <w:rPr>
      <w:i/>
      <w:iCs/>
      <w:color w:val="808080" w:themeColor="text1" w:themeTint="7F"/>
    </w:rPr>
  </w:style>
  <w:style w:type="character" w:styleId="IntenseEmphasis">
    <w:name w:val="Intense Emphasis"/>
    <w:basedOn w:val="DefaultParagraphFont"/>
    <w:uiPriority w:val="21"/>
    <w:qFormat/>
    <w:rsid w:val="0001690D"/>
    <w:rPr>
      <w:b/>
      <w:bCs/>
      <w:i/>
      <w:iCs/>
      <w:color w:val="4F81BD" w:themeColor="accent1"/>
    </w:rPr>
  </w:style>
  <w:style w:type="character" w:styleId="SubtleReference">
    <w:name w:val="Subtle Reference"/>
    <w:basedOn w:val="DefaultParagraphFont"/>
    <w:uiPriority w:val="31"/>
    <w:qFormat/>
    <w:rsid w:val="0001690D"/>
    <w:rPr>
      <w:smallCaps/>
      <w:color w:val="C0504D" w:themeColor="accent2"/>
      <w:u w:val="single"/>
    </w:rPr>
  </w:style>
  <w:style w:type="character" w:styleId="IntenseReference">
    <w:name w:val="Intense Reference"/>
    <w:basedOn w:val="DefaultParagraphFont"/>
    <w:uiPriority w:val="32"/>
    <w:qFormat/>
    <w:rsid w:val="0001690D"/>
    <w:rPr>
      <w:b/>
      <w:bCs/>
      <w:smallCaps/>
      <w:color w:val="C0504D" w:themeColor="accent2"/>
      <w:spacing w:val="5"/>
      <w:u w:val="single"/>
    </w:rPr>
  </w:style>
  <w:style w:type="character" w:styleId="BookTitle">
    <w:name w:val="Book Title"/>
    <w:basedOn w:val="DefaultParagraphFont"/>
    <w:uiPriority w:val="33"/>
    <w:qFormat/>
    <w:rsid w:val="0001690D"/>
    <w:rPr>
      <w:b/>
      <w:bCs/>
      <w:smallCaps/>
      <w:spacing w:val="5"/>
    </w:rPr>
  </w:style>
  <w:style w:type="paragraph" w:styleId="BalloonText">
    <w:name w:val="Balloon Text"/>
    <w:basedOn w:val="Normal"/>
    <w:link w:val="BalloonTextChar"/>
    <w:uiPriority w:val="99"/>
    <w:semiHidden/>
    <w:unhideWhenUsed/>
    <w:rsid w:val="00CE7B3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3F"/>
    <w:rPr>
      <w:rFonts w:ascii="Tahoma" w:hAnsi="Tahoma" w:cs="Tahoma"/>
      <w:sz w:val="16"/>
      <w:szCs w:val="16"/>
    </w:rPr>
  </w:style>
  <w:style w:type="table" w:styleId="TableGrid">
    <w:name w:val="Table Grid"/>
    <w:basedOn w:val="TableNormal"/>
    <w:uiPriority w:val="59"/>
    <w:rsid w:val="00CE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B73"/>
    <w:rPr>
      <w:sz w:val="16"/>
      <w:szCs w:val="16"/>
    </w:rPr>
  </w:style>
  <w:style w:type="paragraph" w:styleId="CommentText">
    <w:name w:val="annotation text"/>
    <w:basedOn w:val="Normal"/>
    <w:link w:val="CommentTextChar"/>
    <w:uiPriority w:val="99"/>
    <w:unhideWhenUsed/>
    <w:rsid w:val="00EA4B73"/>
    <w:pPr>
      <w:spacing w:line="240" w:lineRule="auto"/>
    </w:pPr>
    <w:rPr>
      <w:sz w:val="20"/>
      <w:szCs w:val="20"/>
    </w:rPr>
  </w:style>
  <w:style w:type="character" w:customStyle="1" w:styleId="CommentTextChar">
    <w:name w:val="Comment Text Char"/>
    <w:basedOn w:val="DefaultParagraphFont"/>
    <w:link w:val="CommentText"/>
    <w:uiPriority w:val="99"/>
    <w:rsid w:val="00EA4B7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4B73"/>
    <w:rPr>
      <w:b/>
      <w:bCs/>
    </w:rPr>
  </w:style>
  <w:style w:type="character" w:customStyle="1" w:styleId="CommentSubjectChar">
    <w:name w:val="Comment Subject Char"/>
    <w:basedOn w:val="CommentTextChar"/>
    <w:link w:val="CommentSubject"/>
    <w:uiPriority w:val="99"/>
    <w:semiHidden/>
    <w:rsid w:val="00EA4B73"/>
    <w:rPr>
      <w:rFonts w:ascii="Arial" w:hAnsi="Arial"/>
      <w:b/>
      <w:bCs/>
      <w:sz w:val="20"/>
      <w:szCs w:val="20"/>
    </w:rPr>
  </w:style>
  <w:style w:type="character" w:styleId="Hyperlink">
    <w:name w:val="Hyperlink"/>
    <w:basedOn w:val="DefaultParagraphFont"/>
    <w:uiPriority w:val="99"/>
    <w:unhideWhenUsed/>
    <w:rsid w:val="001E6DC0"/>
    <w:rPr>
      <w:color w:val="0000FF" w:themeColor="hyperlink"/>
      <w:u w:val="single"/>
    </w:rPr>
  </w:style>
  <w:style w:type="character" w:styleId="UnresolvedMention">
    <w:name w:val="Unresolved Mention"/>
    <w:basedOn w:val="DefaultParagraphFont"/>
    <w:uiPriority w:val="99"/>
    <w:semiHidden/>
    <w:unhideWhenUsed/>
    <w:rsid w:val="001E6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ha.europa.eu/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E930BDE97594478355447B4A0BEEA6" ma:contentTypeVersion="4" ma:contentTypeDescription="Skapa ett nytt dokument." ma:contentTypeScope="" ma:versionID="5c2f4ee77e10166f2ddd116e5d59bf56">
  <xsd:schema xmlns:xsd="http://www.w3.org/2001/XMLSchema" xmlns:xs="http://www.w3.org/2001/XMLSchema" xmlns:p="http://schemas.microsoft.com/office/2006/metadata/properties" xmlns:ns2="7e53cee8-8155-428e-b958-1dee2c587cef" targetNamespace="http://schemas.microsoft.com/office/2006/metadata/properties" ma:root="true" ma:fieldsID="d775de683f0a831fa0d70d243712a387" ns2:_="">
    <xsd:import namespace="7e53cee8-8155-428e-b958-1dee2c587c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3cee8-8155-428e-b958-1dee2c587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575A3-C772-4873-ACEF-C835A67A2092}">
  <ds:schemaRefs>
    <ds:schemaRef ds:uri="http://schemas.openxmlformats.org/officeDocument/2006/bibliography"/>
  </ds:schemaRefs>
</ds:datastoreItem>
</file>

<file path=customXml/itemProps2.xml><?xml version="1.0" encoding="utf-8"?>
<ds:datastoreItem xmlns:ds="http://schemas.openxmlformats.org/officeDocument/2006/customXml" ds:itemID="{25CDB774-F365-41A3-905A-E1A8A9B58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5F896-D73C-4D29-9286-8690371D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3cee8-8155-428e-b958-1dee2c58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F1FAA-AC5C-466A-81CA-E6906CFCA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3</Pages>
  <Words>461</Words>
  <Characters>2817</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SP</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Stenvall</dc:creator>
  <cp:lastModifiedBy>Jakob Thomsen</cp:lastModifiedBy>
  <cp:revision>49</cp:revision>
  <dcterms:created xsi:type="dcterms:W3CDTF">2024-01-15T09:25:00Z</dcterms:created>
  <dcterms:modified xsi:type="dcterms:W3CDTF">2024-04-23T09:17:00Z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0x01010029E930BDE97594478355447B4A0BEEA6</vt:lpwstr>
  </property>
</Properties>
</file>